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76E" w:rsidRPr="0040771E" w:rsidRDefault="00CA376E" w:rsidP="00CA376E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WYMAGANIA EDUKACYJNE</w:t>
      </w:r>
    </w:p>
    <w:p w:rsidR="00CA376E" w:rsidRDefault="00CA376E" w:rsidP="00CA376E">
      <w:pPr>
        <w:jc w:val="center"/>
        <w:rPr>
          <w:b/>
          <w:sz w:val="22"/>
          <w:szCs w:val="22"/>
        </w:rPr>
      </w:pPr>
      <w:r w:rsidRPr="0040771E">
        <w:rPr>
          <w:b/>
          <w:sz w:val="22"/>
          <w:szCs w:val="22"/>
        </w:rPr>
        <w:t>I PRZEDMIOTOWY SYSTEM OCENIANIA</w:t>
      </w:r>
    </w:p>
    <w:p w:rsidR="00D902E8" w:rsidRPr="0040771E" w:rsidRDefault="00D902E8" w:rsidP="00CA376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JĘZYK ANGIELSKI</w:t>
      </w:r>
    </w:p>
    <w:p w:rsidR="00CA376E" w:rsidRPr="0040771E" w:rsidRDefault="00D902E8" w:rsidP="00CA376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KLASA</w:t>
      </w:r>
      <w:r w:rsidR="00CA376E">
        <w:rPr>
          <w:b/>
          <w:sz w:val="22"/>
          <w:szCs w:val="22"/>
        </w:rPr>
        <w:t xml:space="preserve"> V</w:t>
      </w:r>
    </w:p>
    <w:p w:rsidR="00CA376E" w:rsidRPr="0040771E" w:rsidRDefault="00D902E8" w:rsidP="00CA376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ROK</w:t>
      </w:r>
      <w:r w:rsidR="00CA376E" w:rsidRPr="0040771E">
        <w:rPr>
          <w:b/>
          <w:sz w:val="22"/>
          <w:szCs w:val="22"/>
        </w:rPr>
        <w:t xml:space="preserve"> SZK. 2018/2019</w:t>
      </w:r>
    </w:p>
    <w:p w:rsidR="00CA376E" w:rsidRPr="00CA376E" w:rsidRDefault="00CA376E" w:rsidP="00CA376E">
      <w:pPr>
        <w:jc w:val="center"/>
        <w:rPr>
          <w:sz w:val="22"/>
          <w:szCs w:val="22"/>
        </w:rPr>
      </w:pPr>
    </w:p>
    <w:p w:rsidR="00CA376E" w:rsidRPr="00CA376E" w:rsidRDefault="002E6213" w:rsidP="00CA376E">
      <w:pPr>
        <w:numPr>
          <w:ilvl w:val="0"/>
          <w:numId w:val="4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Zasady ogólne.</w:t>
      </w:r>
    </w:p>
    <w:p w:rsidR="00CA376E" w:rsidRPr="0040771E" w:rsidRDefault="00CA376E" w:rsidP="00CA376E"/>
    <w:p w:rsidR="00CA376E" w:rsidRPr="00CA376E" w:rsidRDefault="00CA376E" w:rsidP="00CA376E">
      <w:pPr>
        <w:pStyle w:val="Tekstpodstawowy"/>
        <w:numPr>
          <w:ilvl w:val="0"/>
          <w:numId w:val="44"/>
        </w:numPr>
        <w:rPr>
          <w:sz w:val="20"/>
          <w:szCs w:val="20"/>
        </w:rPr>
      </w:pPr>
      <w:r w:rsidRPr="00CA376E">
        <w:rPr>
          <w:sz w:val="20"/>
          <w:szCs w:val="20"/>
        </w:rPr>
        <w:t>System oceniania jest oparty na zasadzie sprawiedliwości.</w:t>
      </w:r>
    </w:p>
    <w:p w:rsidR="00CA376E" w:rsidRPr="00CA376E" w:rsidRDefault="00CA376E" w:rsidP="00CA376E">
      <w:pPr>
        <w:pStyle w:val="Tekstpodstawowy"/>
        <w:numPr>
          <w:ilvl w:val="0"/>
          <w:numId w:val="44"/>
        </w:numPr>
        <w:rPr>
          <w:sz w:val="20"/>
          <w:szCs w:val="20"/>
        </w:rPr>
      </w:pPr>
      <w:r w:rsidRPr="00CA376E">
        <w:rPr>
          <w:sz w:val="20"/>
          <w:szCs w:val="20"/>
        </w:rPr>
        <w:t>Uczeń oceniany jest na dwa sposoby: na bieżąco i okresowo.</w:t>
      </w:r>
    </w:p>
    <w:p w:rsidR="00CA376E" w:rsidRPr="00CA376E" w:rsidRDefault="00CA376E" w:rsidP="00CA376E">
      <w:pPr>
        <w:pStyle w:val="Tekstpodstawowy"/>
        <w:numPr>
          <w:ilvl w:val="0"/>
          <w:numId w:val="45"/>
        </w:numPr>
        <w:rPr>
          <w:sz w:val="20"/>
          <w:szCs w:val="20"/>
        </w:rPr>
      </w:pPr>
      <w:r w:rsidRPr="00CA376E">
        <w:rPr>
          <w:sz w:val="20"/>
          <w:szCs w:val="20"/>
        </w:rPr>
        <w:t>Kontroli postępów nauczania dokonuje się:</w:t>
      </w:r>
    </w:p>
    <w:p w:rsidR="00CA376E" w:rsidRPr="00CA376E" w:rsidRDefault="00CA376E" w:rsidP="00CA376E">
      <w:pPr>
        <w:pStyle w:val="Tekstpodstawowy"/>
        <w:rPr>
          <w:sz w:val="20"/>
          <w:szCs w:val="20"/>
        </w:rPr>
      </w:pPr>
      <w:r w:rsidRPr="00CA376E">
        <w:rPr>
          <w:sz w:val="20"/>
          <w:szCs w:val="20"/>
        </w:rPr>
        <w:t>a) przy pomocy obiektywnych sprawdzianów lub testów;</w:t>
      </w:r>
    </w:p>
    <w:p w:rsidR="00CA376E" w:rsidRPr="00CA376E" w:rsidRDefault="00CA376E" w:rsidP="00CA376E">
      <w:pPr>
        <w:pStyle w:val="Tekstpodstawowy"/>
        <w:rPr>
          <w:sz w:val="20"/>
          <w:szCs w:val="20"/>
        </w:rPr>
      </w:pPr>
      <w:r w:rsidRPr="00CA376E">
        <w:rPr>
          <w:sz w:val="20"/>
          <w:szCs w:val="20"/>
        </w:rPr>
        <w:t>b) poprzez obserwacje innych rodzajów aktywności ucznia, według załączonych kryteriów.</w:t>
      </w:r>
    </w:p>
    <w:p w:rsidR="00CA376E" w:rsidRPr="00CA376E" w:rsidRDefault="00CA376E" w:rsidP="00CA376E">
      <w:pPr>
        <w:pStyle w:val="Tekstpodstawowy"/>
        <w:numPr>
          <w:ilvl w:val="0"/>
          <w:numId w:val="45"/>
        </w:numPr>
        <w:ind w:left="0" w:firstLine="420"/>
        <w:rPr>
          <w:sz w:val="20"/>
          <w:szCs w:val="20"/>
        </w:rPr>
      </w:pPr>
      <w:r w:rsidRPr="00CA376E">
        <w:rPr>
          <w:sz w:val="20"/>
          <w:szCs w:val="20"/>
        </w:rPr>
        <w:t>W ciągu półrocza przewiduje się co najmniej dwa sprawdziany wiadomości i umiejętności, które zapowiadane są uczniom na tydzień przed planowanym terminem.</w:t>
      </w:r>
    </w:p>
    <w:p w:rsidR="00CA376E" w:rsidRPr="00CA376E" w:rsidRDefault="00CA376E" w:rsidP="00CA376E">
      <w:pPr>
        <w:pStyle w:val="Tekstpodstawowy"/>
        <w:numPr>
          <w:ilvl w:val="0"/>
          <w:numId w:val="45"/>
        </w:numPr>
        <w:ind w:left="0" w:firstLine="420"/>
        <w:jc w:val="left"/>
        <w:rPr>
          <w:sz w:val="20"/>
          <w:szCs w:val="20"/>
        </w:rPr>
      </w:pPr>
      <w:r w:rsidRPr="00CA376E">
        <w:rPr>
          <w:bCs/>
          <w:sz w:val="20"/>
          <w:szCs w:val="20"/>
        </w:rPr>
        <w:t>Uczeń ma obowiązek zaliczenia sprawdzianu w przypadku swojej nieobecności, a także prawo do jednokrotnej poprawy oceny ze sprawdzianu w terminie ustalonym z nauczycielem.</w:t>
      </w:r>
    </w:p>
    <w:p w:rsidR="00CA376E" w:rsidRPr="00CA376E" w:rsidRDefault="00CA376E" w:rsidP="00CA376E">
      <w:pPr>
        <w:pStyle w:val="Tekstpodstawowy"/>
        <w:numPr>
          <w:ilvl w:val="0"/>
          <w:numId w:val="45"/>
        </w:numPr>
        <w:ind w:left="0" w:firstLine="420"/>
        <w:rPr>
          <w:sz w:val="20"/>
          <w:szCs w:val="20"/>
        </w:rPr>
      </w:pPr>
      <w:r w:rsidRPr="00CA376E">
        <w:rPr>
          <w:sz w:val="20"/>
          <w:szCs w:val="20"/>
        </w:rPr>
        <w:t>Kartkówki sprawdzają wiadomości z bieżącego materiału i nie muszą być zapowiadane. Jeżeli uczeń był nieobecny na kartkówce, odpowiedni materiał może zaliczyć w formie odpowiedzi ustnej.</w:t>
      </w:r>
    </w:p>
    <w:p w:rsidR="00CA376E" w:rsidRPr="00CA376E" w:rsidRDefault="00CA376E" w:rsidP="00CA376E">
      <w:pPr>
        <w:pStyle w:val="Tekstpodstawowy"/>
        <w:numPr>
          <w:ilvl w:val="0"/>
          <w:numId w:val="45"/>
        </w:numPr>
        <w:ind w:left="0" w:firstLine="420"/>
        <w:rPr>
          <w:sz w:val="20"/>
          <w:szCs w:val="20"/>
        </w:rPr>
      </w:pPr>
      <w:r w:rsidRPr="00CA376E">
        <w:rPr>
          <w:sz w:val="20"/>
          <w:szCs w:val="20"/>
        </w:rPr>
        <w:t>Uczeń ma prawo być nieprzygotowany do lekcji dwa razy w ciągu półrocza, co zostaje odnotowane przez nauczyciela w dzienniku w postaci „np”.</w:t>
      </w:r>
    </w:p>
    <w:p w:rsidR="00CA376E" w:rsidRPr="00CA376E" w:rsidRDefault="00CA376E" w:rsidP="00CA376E">
      <w:pPr>
        <w:numPr>
          <w:ilvl w:val="0"/>
          <w:numId w:val="45"/>
        </w:numPr>
        <w:ind w:left="0" w:firstLine="420"/>
        <w:jc w:val="both"/>
        <w:rPr>
          <w:sz w:val="20"/>
          <w:szCs w:val="20"/>
        </w:rPr>
      </w:pPr>
      <w:r w:rsidRPr="00CA376E">
        <w:rPr>
          <w:sz w:val="20"/>
          <w:szCs w:val="20"/>
        </w:rPr>
        <w:t>Uczeń w trakcie całego roku szkolnego oceniany jest za aktywność na lekcji. Czynny udział w wykonywaniu zadań podanych przez nauczyciela wyraża się otrzymaniem plusa (+). Uczeń otrzymuje minus (-), gdy nie bierze udziału w lekcji (nie uważa na lekcji, nie wykonuje zadanych ćwiczeń, nie robi notatek podawanych przez nauczyciela). Uzyskanie trzech plusów równoznaczne jest z otrzymaniem przez ucznia oceny bardzo dobrej, zaś trzech minusów – oceny niedostatecznej.</w:t>
      </w:r>
    </w:p>
    <w:p w:rsidR="00CA376E" w:rsidRPr="00CA376E" w:rsidRDefault="00CA376E" w:rsidP="00CA376E">
      <w:pPr>
        <w:pStyle w:val="Tekstpodstawowy"/>
        <w:numPr>
          <w:ilvl w:val="0"/>
          <w:numId w:val="46"/>
        </w:numPr>
        <w:tabs>
          <w:tab w:val="clear" w:pos="720"/>
        </w:tabs>
        <w:ind w:left="0" w:firstLine="360"/>
        <w:rPr>
          <w:sz w:val="20"/>
          <w:szCs w:val="20"/>
        </w:rPr>
      </w:pPr>
      <w:r w:rsidRPr="00CA376E">
        <w:rPr>
          <w:sz w:val="20"/>
          <w:szCs w:val="20"/>
        </w:rPr>
        <w:t>Uczeń z opinią z poradni psychologiczno-pedagogicznej na temat specyficznych trudności w uczeniu się pisze sprawdziany, kartkówki i prace domowe dostosowane do swoich potrzeb i możliwości.</w:t>
      </w:r>
    </w:p>
    <w:p w:rsidR="00CA376E" w:rsidRPr="00CA376E" w:rsidRDefault="00CA376E" w:rsidP="00CA376E">
      <w:pPr>
        <w:pStyle w:val="Tekstpodstawowy"/>
        <w:numPr>
          <w:ilvl w:val="0"/>
          <w:numId w:val="46"/>
        </w:numPr>
        <w:ind w:left="0" w:firstLine="360"/>
        <w:rPr>
          <w:b/>
          <w:bCs/>
          <w:sz w:val="20"/>
          <w:szCs w:val="20"/>
        </w:rPr>
      </w:pPr>
      <w:r w:rsidRPr="00CA376E">
        <w:rPr>
          <w:sz w:val="20"/>
          <w:szCs w:val="20"/>
        </w:rPr>
        <w:t xml:space="preserve">Uczeń z upośledzeniem umysłowym w stopniu lekkim uczy się według odrębnego programu gimnazjum specjalnego. Oceniany jest zgodnie z wkładem pracy i wysiłkiem proporcjonalnym do swoich możliwości. </w:t>
      </w:r>
    </w:p>
    <w:p w:rsidR="00CA376E" w:rsidRPr="00CA376E" w:rsidRDefault="00CA376E" w:rsidP="00CA376E">
      <w:pPr>
        <w:pStyle w:val="Tekstpodstawowy"/>
        <w:numPr>
          <w:ilvl w:val="0"/>
          <w:numId w:val="46"/>
        </w:numPr>
        <w:tabs>
          <w:tab w:val="clear" w:pos="720"/>
          <w:tab w:val="num" w:pos="0"/>
        </w:tabs>
        <w:ind w:left="0" w:firstLine="360"/>
        <w:rPr>
          <w:sz w:val="20"/>
          <w:szCs w:val="20"/>
        </w:rPr>
      </w:pPr>
      <w:r w:rsidRPr="00CA376E">
        <w:rPr>
          <w:sz w:val="20"/>
          <w:szCs w:val="20"/>
        </w:rPr>
        <w:t>Wymagania edukacyjne w stosunku do uczniów z zaburzeniami i odchyleniami rozwojowymi lub specyficznymi trudnościami w uczeniu się są ustalane na takim poziomie, by byli oni w stanie im sprostać, ale jednocześnie by skłaniały ich do przezwyciężania trudności i motywowały do dalszej pracy.</w:t>
      </w:r>
    </w:p>
    <w:p w:rsidR="00CA376E" w:rsidRPr="00CA376E" w:rsidRDefault="00CA376E" w:rsidP="00CA376E">
      <w:pPr>
        <w:pStyle w:val="NormalnyWeb"/>
        <w:numPr>
          <w:ilvl w:val="0"/>
          <w:numId w:val="46"/>
        </w:numPr>
        <w:tabs>
          <w:tab w:val="clear" w:pos="720"/>
        </w:tabs>
        <w:ind w:left="0" w:firstLine="360"/>
        <w:jc w:val="both"/>
        <w:rPr>
          <w:sz w:val="20"/>
          <w:szCs w:val="20"/>
        </w:rPr>
      </w:pPr>
      <w:r w:rsidRPr="00CA376E">
        <w:rPr>
          <w:sz w:val="20"/>
          <w:szCs w:val="20"/>
        </w:rPr>
        <w:t>W przypadku uczniów z dysleksją praca pisemna z języka angielskiego jest oceniana głównie pod względem merytorycznym; błędy ortograficzne i interpunkcyjne popełniane przez uczniów nie wpływają na jej ocenę.</w:t>
      </w:r>
    </w:p>
    <w:p w:rsidR="00CA376E" w:rsidRPr="00CA376E" w:rsidRDefault="00CA376E" w:rsidP="00CA376E">
      <w:pPr>
        <w:pStyle w:val="Tekstpodstawowy"/>
        <w:numPr>
          <w:ilvl w:val="0"/>
          <w:numId w:val="46"/>
        </w:numPr>
        <w:ind w:left="0" w:firstLine="360"/>
        <w:rPr>
          <w:sz w:val="20"/>
          <w:szCs w:val="20"/>
        </w:rPr>
      </w:pPr>
      <w:r w:rsidRPr="00CA376E">
        <w:rPr>
          <w:b/>
          <w:sz w:val="20"/>
          <w:szCs w:val="20"/>
        </w:rPr>
        <w:t>Ocenę celującą</w:t>
      </w:r>
      <w:r w:rsidRPr="00CA376E">
        <w:rPr>
          <w:sz w:val="20"/>
          <w:szCs w:val="20"/>
        </w:rPr>
        <w:t xml:space="preserve"> może otrzymać uczeń, który spełnia wszystkie warunki konieczne do uzyskania oceny bardzo dobrej, a dodatkowo wykazuje się wiedzą znacznie wykraczającą poza program nauczania obowiązujący na jego poziomie, samodzielnie poszerza swoją wiedzę językową poprzez czytanie lektur, aktywne uczestnictwo </w:t>
      </w:r>
      <w:r>
        <w:rPr>
          <w:sz w:val="20"/>
          <w:szCs w:val="20"/>
        </w:rPr>
        <w:t>w zajęciach dodatkowych</w:t>
      </w:r>
      <w:r w:rsidRPr="00CA376E">
        <w:rPr>
          <w:sz w:val="20"/>
          <w:szCs w:val="20"/>
        </w:rPr>
        <w:t>, pomyślny udział w konkursach przedmiotowych, wykonywanie ciekawych pomocy naukowych lub interdyscyplinarnych prac projektowych.</w:t>
      </w:r>
    </w:p>
    <w:p w:rsidR="00CA376E" w:rsidRPr="00CA376E" w:rsidRDefault="00CA376E" w:rsidP="00CA376E">
      <w:pPr>
        <w:pStyle w:val="Tekstpodstawowy"/>
        <w:numPr>
          <w:ilvl w:val="0"/>
          <w:numId w:val="46"/>
        </w:numPr>
        <w:ind w:left="0" w:firstLine="360"/>
        <w:rPr>
          <w:sz w:val="20"/>
          <w:szCs w:val="20"/>
        </w:rPr>
      </w:pPr>
      <w:r w:rsidRPr="00CA376E">
        <w:rPr>
          <w:b/>
          <w:sz w:val="20"/>
          <w:szCs w:val="20"/>
        </w:rPr>
        <w:t>Ocenę niedostateczną</w:t>
      </w:r>
      <w:r w:rsidRPr="00CA376E">
        <w:rPr>
          <w:sz w:val="20"/>
          <w:szCs w:val="20"/>
        </w:rPr>
        <w:t xml:space="preserve"> otrzymuje uczeń, który nie spełnia kryteriów dla oceny dopuszczającej, nie wykorzystuje pomocy w postaci zajęć wyrównawczych, pracuje poniżej swoich możliwości i nie wykazuje chęci nadrobienia zaległości.</w:t>
      </w:r>
    </w:p>
    <w:p w:rsidR="00CA376E" w:rsidRPr="00CA376E" w:rsidRDefault="00CA376E" w:rsidP="00CA376E">
      <w:pPr>
        <w:pStyle w:val="Tekstpodstawowy"/>
        <w:rPr>
          <w:sz w:val="20"/>
          <w:szCs w:val="20"/>
        </w:rPr>
      </w:pPr>
    </w:p>
    <w:p w:rsidR="00CA376E" w:rsidRPr="00D902E8" w:rsidRDefault="00CA376E" w:rsidP="00CA376E">
      <w:pPr>
        <w:tabs>
          <w:tab w:val="left" w:pos="170"/>
          <w:tab w:val="left" w:pos="340"/>
          <w:tab w:val="left" w:pos="510"/>
        </w:tabs>
        <w:autoSpaceDE w:val="0"/>
        <w:autoSpaceDN w:val="0"/>
        <w:adjustRightInd w:val="0"/>
        <w:spacing w:line="360" w:lineRule="auto"/>
        <w:jc w:val="both"/>
        <w:textAlignment w:val="center"/>
        <w:rPr>
          <w:b/>
          <w:bCs/>
          <w:sz w:val="20"/>
          <w:szCs w:val="20"/>
        </w:rPr>
      </w:pPr>
      <w:r w:rsidRPr="00CA376E">
        <w:rPr>
          <w:b/>
          <w:bCs/>
          <w:sz w:val="20"/>
          <w:szCs w:val="20"/>
        </w:rPr>
        <w:t xml:space="preserve">Zasady oceniania nieujęte wyżej reguluje Wewnątrzszkolny System Oceniania stanowiący element Statutu Szkoły opublikowanego na stronie internetowej szkoły (www.zskg.pl). Założenia tam zawarte odnoszą się do ogólnych zasad oceniania, jakie obowiązują w ramach realizacji treści programowych na wszystkich przedmiotach nauczania. </w:t>
      </w:r>
    </w:p>
    <w:p w:rsidR="00CA376E" w:rsidRPr="00CA376E" w:rsidRDefault="00CA376E" w:rsidP="00CA376E">
      <w:pPr>
        <w:numPr>
          <w:ilvl w:val="0"/>
          <w:numId w:val="47"/>
        </w:numPr>
        <w:jc w:val="both"/>
        <w:rPr>
          <w:b/>
          <w:bCs/>
          <w:sz w:val="22"/>
          <w:szCs w:val="22"/>
        </w:rPr>
      </w:pPr>
      <w:r w:rsidRPr="00CA376E">
        <w:rPr>
          <w:bCs/>
          <w:vanish/>
          <w:sz w:val="22"/>
          <w:szCs w:val="22"/>
        </w:rPr>
        <w:lastRenderedPageBreak/>
        <w:t xml:space="preserve">YJNE </w:t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Cs/>
          <w:vanish/>
          <w:sz w:val="22"/>
          <w:szCs w:val="22"/>
        </w:rPr>
        <w:pgNum/>
      </w:r>
      <w:r w:rsidRPr="00CA376E">
        <w:rPr>
          <w:b/>
          <w:bCs/>
          <w:sz w:val="22"/>
          <w:szCs w:val="22"/>
        </w:rPr>
        <w:t>Szczegółowe kryteria oceniania</w:t>
      </w:r>
      <w:r w:rsidR="00091077">
        <w:rPr>
          <w:b/>
          <w:bCs/>
          <w:sz w:val="22"/>
          <w:szCs w:val="22"/>
        </w:rPr>
        <w:t xml:space="preserve"> (BRAINY 5)</w:t>
      </w:r>
    </w:p>
    <w:p w:rsidR="00CA376E" w:rsidRDefault="00CA376E" w:rsidP="00CC408B">
      <w:pPr>
        <w:jc w:val="both"/>
      </w:pPr>
    </w:p>
    <w:p w:rsidR="00CC408B" w:rsidRPr="00B4752A" w:rsidRDefault="00573702" w:rsidP="00CC408B">
      <w:pPr>
        <w:jc w:val="both"/>
        <w:rPr>
          <w:b/>
          <w:sz w:val="22"/>
          <w:szCs w:val="22"/>
        </w:rPr>
      </w:pPr>
      <w:r w:rsidRPr="00CA376E">
        <w:rPr>
          <w:sz w:val="22"/>
          <w:szCs w:val="22"/>
        </w:rPr>
        <w:t xml:space="preserve">Kryteria oceniania zostały sformułowane według założeń Nowej Podstawy Programowej i uwzględniają </w:t>
      </w:r>
      <w:r w:rsidRPr="00CA376E">
        <w:rPr>
          <w:b/>
          <w:sz w:val="22"/>
          <w:szCs w:val="22"/>
        </w:rPr>
        <w:t>środki językowe, czytanie, słuchanie, pisanie, mówienie, reagowanie oraz przetwarzanie tekstu.</w:t>
      </w:r>
      <w:r w:rsidR="00B4752A">
        <w:rPr>
          <w:b/>
          <w:sz w:val="22"/>
          <w:szCs w:val="22"/>
        </w:rPr>
        <w:t xml:space="preserve"> </w:t>
      </w:r>
      <w:r w:rsidR="00B4752A">
        <w:t xml:space="preserve">Kryteria obejmują zakres ocen 2‒5, nie uwzględniając oceny 1 (niedostatecznej) i 6 (celującej). Ocenę celującą otrzymuje uczeń, który wykracza poza </w:t>
      </w:r>
      <w:r w:rsidR="00B4752A" w:rsidRPr="00B4752A">
        <w:rPr>
          <w:sz w:val="22"/>
          <w:szCs w:val="22"/>
        </w:rPr>
        <w:t>wymagania na ocenę bardzo dobrą, zaś uczeń, który nie spełnia wymagań na ocenę dopuszczającą, otrzymuje ocenę niedostateczną.</w:t>
      </w:r>
    </w:p>
    <w:p w:rsidR="00CC408B" w:rsidRDefault="00CC408B" w:rsidP="00CC408B">
      <w:pPr>
        <w:jc w:val="both"/>
      </w:pPr>
    </w:p>
    <w:tbl>
      <w:tblPr>
        <w:tblpPr w:leftFromText="141" w:rightFromText="141" w:vertAnchor="text" w:horzAnchor="margin" w:tblpY="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</w:tblGrid>
      <w:tr w:rsidR="00CC408B" w:rsidRPr="000114E5" w:rsidTr="00B8755E">
        <w:trPr>
          <w:trHeight w:val="283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CC408B" w:rsidRPr="0043598A" w:rsidRDefault="00CC408B" w:rsidP="00456D71">
            <w:pPr>
              <w:rPr>
                <w:rFonts w:ascii="Calibri" w:hAnsi="Calibri" w:cs="Calibri"/>
                <w:b/>
              </w:rPr>
            </w:pPr>
            <w:r w:rsidRPr="0043598A">
              <w:rPr>
                <w:rFonts w:ascii="Calibri" w:hAnsi="Calibri" w:cs="Calibri"/>
                <w:b/>
                <w:sz w:val="22"/>
                <w:szCs w:val="22"/>
              </w:rPr>
              <w:t>Ocena</w:t>
            </w:r>
          </w:p>
        </w:tc>
      </w:tr>
    </w:tbl>
    <w:p w:rsidR="00CC408B" w:rsidRDefault="00CC408B" w:rsidP="00CC408B"/>
    <w:tbl>
      <w:tblPr>
        <w:tblpPr w:leftFromText="141" w:rightFromText="141" w:vertAnchor="text" w:horzAnchor="margin" w:tblpXSpec="right" w:tblpY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03"/>
        <w:gridCol w:w="3686"/>
        <w:gridCol w:w="3260"/>
        <w:gridCol w:w="3435"/>
      </w:tblGrid>
      <w:tr w:rsidR="00CC408B" w:rsidRPr="000114E5" w:rsidTr="00CC408B">
        <w:trPr>
          <w:trHeight w:val="64"/>
        </w:trPr>
        <w:tc>
          <w:tcPr>
            <w:tcW w:w="3403" w:type="dxa"/>
            <w:shd w:val="clear" w:color="auto" w:fill="BFBFBF"/>
          </w:tcPr>
          <w:p w:rsidR="00CC408B" w:rsidRPr="0043598A" w:rsidRDefault="00CC408B" w:rsidP="00456D71">
            <w:pPr>
              <w:jc w:val="center"/>
              <w:rPr>
                <w:rFonts w:ascii="Calibri" w:hAnsi="Calibri" w:cs="Calibri"/>
                <w:b/>
              </w:rPr>
            </w:pPr>
            <w:r w:rsidRPr="0043598A">
              <w:rPr>
                <w:rFonts w:ascii="Calibri" w:hAnsi="Calibri" w:cs="Calibri"/>
                <w:b/>
                <w:sz w:val="22"/>
                <w:szCs w:val="22"/>
              </w:rPr>
              <w:t>2</w:t>
            </w:r>
          </w:p>
        </w:tc>
        <w:tc>
          <w:tcPr>
            <w:tcW w:w="3686" w:type="dxa"/>
            <w:shd w:val="clear" w:color="auto" w:fill="BFBFBF"/>
          </w:tcPr>
          <w:p w:rsidR="00CC408B" w:rsidRPr="0043598A" w:rsidRDefault="00CC408B" w:rsidP="00456D71">
            <w:pPr>
              <w:jc w:val="center"/>
              <w:rPr>
                <w:rFonts w:ascii="Calibri" w:hAnsi="Calibri" w:cs="Calibri"/>
                <w:b/>
              </w:rPr>
            </w:pPr>
            <w:r w:rsidRPr="0043598A">
              <w:rPr>
                <w:rFonts w:ascii="Calibri" w:hAnsi="Calibri" w:cs="Calibri"/>
                <w:b/>
                <w:sz w:val="22"/>
                <w:szCs w:val="22"/>
              </w:rPr>
              <w:t>3</w:t>
            </w:r>
          </w:p>
        </w:tc>
        <w:tc>
          <w:tcPr>
            <w:tcW w:w="3260" w:type="dxa"/>
            <w:shd w:val="clear" w:color="auto" w:fill="BFBFBF"/>
          </w:tcPr>
          <w:p w:rsidR="00CC408B" w:rsidRPr="0043598A" w:rsidRDefault="00CC408B" w:rsidP="00456D71">
            <w:pPr>
              <w:jc w:val="center"/>
              <w:rPr>
                <w:rFonts w:ascii="Calibri" w:hAnsi="Calibri" w:cs="Calibri"/>
                <w:b/>
              </w:rPr>
            </w:pPr>
            <w:r w:rsidRPr="0043598A">
              <w:rPr>
                <w:rFonts w:ascii="Calibri" w:hAnsi="Calibri" w:cs="Calibri"/>
                <w:b/>
                <w:sz w:val="22"/>
                <w:szCs w:val="22"/>
              </w:rPr>
              <w:t>4</w:t>
            </w:r>
          </w:p>
        </w:tc>
        <w:tc>
          <w:tcPr>
            <w:tcW w:w="3435" w:type="dxa"/>
            <w:shd w:val="clear" w:color="auto" w:fill="BFBFBF"/>
          </w:tcPr>
          <w:p w:rsidR="00CC408B" w:rsidRPr="0043598A" w:rsidRDefault="00CC408B" w:rsidP="00456D71">
            <w:pPr>
              <w:jc w:val="center"/>
              <w:rPr>
                <w:rFonts w:ascii="Calibri" w:hAnsi="Calibri" w:cs="Calibri"/>
                <w:b/>
              </w:rPr>
            </w:pPr>
            <w:r w:rsidRPr="0043598A">
              <w:rPr>
                <w:rFonts w:ascii="Calibri" w:hAnsi="Calibri" w:cs="Calibri"/>
                <w:b/>
                <w:sz w:val="22"/>
                <w:szCs w:val="22"/>
              </w:rPr>
              <w:t>5</w:t>
            </w:r>
          </w:p>
        </w:tc>
      </w:tr>
    </w:tbl>
    <w:p w:rsidR="00CC408B" w:rsidRPr="0035719C" w:rsidRDefault="00CC408B" w:rsidP="00CC408B">
      <w:pPr>
        <w:rPr>
          <w:vanish/>
        </w:rPr>
      </w:pPr>
    </w:p>
    <w:p w:rsidR="00CC408B" w:rsidRPr="0041409C" w:rsidRDefault="00CC408B" w:rsidP="00CC408B">
      <w:pPr>
        <w:rPr>
          <w:vanish/>
        </w:rPr>
      </w:pPr>
    </w:p>
    <w:tbl>
      <w:tblPr>
        <w:tblW w:w="15593" w:type="dxa"/>
        <w:tblInd w:w="-34" w:type="dxa"/>
        <w:tblLook w:val="00A0"/>
      </w:tblPr>
      <w:tblGrid>
        <w:gridCol w:w="15593"/>
      </w:tblGrid>
      <w:tr w:rsidR="00CC408B" w:rsidTr="00B8755E">
        <w:tc>
          <w:tcPr>
            <w:tcW w:w="15593" w:type="dxa"/>
            <w:shd w:val="clear" w:color="auto" w:fill="D9D9D9"/>
            <w:hideMark/>
          </w:tcPr>
          <w:p w:rsidR="00CC408B" w:rsidRDefault="00CC408B" w:rsidP="00456D71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WELCOME UNIT </w:t>
            </w:r>
          </w:p>
        </w:tc>
      </w:tr>
    </w:tbl>
    <w:p w:rsidR="00CC408B" w:rsidRDefault="00CC408B" w:rsidP="00CC408B">
      <w:pPr>
        <w:rPr>
          <w:sz w:val="22"/>
          <w:szCs w:val="22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402"/>
        <w:gridCol w:w="3686"/>
        <w:gridCol w:w="3260"/>
        <w:gridCol w:w="3402"/>
      </w:tblGrid>
      <w:tr w:rsidR="00CC408B" w:rsidRPr="003D567D" w:rsidTr="00573702">
        <w:trPr>
          <w:trHeight w:val="53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993062" w:rsidRDefault="00CC408B" w:rsidP="00456D71">
            <w:pPr>
              <w:rPr>
                <w:b/>
              </w:rPr>
            </w:pPr>
            <w:r w:rsidRPr="00993062">
              <w:rPr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przyborów szkolnych, nazwy ubrań, nazwy miejsc w mieście i nazwy artykułów spożywczych.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popełniając błędy podaje nazwy dni tygodnia.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posługuje się formą dzierżawczą.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czasowniki i wyrażenia związane z nauką języka angielskiego.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Nieudolnie tworzy zdania twierdzące, przeczące i pytające z czasownikiem </w:t>
            </w:r>
            <w:r w:rsidRPr="00B8755E">
              <w:rPr>
                <w:i/>
                <w:sz w:val="20"/>
                <w:szCs w:val="20"/>
              </w:rPr>
              <w:t>can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poprawnym tworzeniem trybu rozkazującego.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Nieudolnie posługuje się przedimkami nieokreślonymi </w:t>
            </w:r>
            <w:r w:rsidRPr="00B8755E">
              <w:rPr>
                <w:i/>
                <w:sz w:val="20"/>
                <w:szCs w:val="20"/>
              </w:rPr>
              <w:t>a/an.</w:t>
            </w:r>
          </w:p>
          <w:p w:rsidR="00CC408B" w:rsidRPr="00B8755E" w:rsidRDefault="00CC408B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przyborów szkolnych, nazwy ubrań, nazwy miejsc w mieście i nazwy artykułów spożywczych.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Czasem popełniając błędy, podaje nazwy dni tygodnia.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posługuje się formą dzierżawczą.</w:t>
            </w:r>
          </w:p>
          <w:p w:rsidR="00CC408B" w:rsidRPr="00B8755E" w:rsidRDefault="00CC408B" w:rsidP="00456D71">
            <w:pPr>
              <w:numPr>
                <w:ilvl w:val="0"/>
                <w:numId w:val="14"/>
              </w:numPr>
              <w:tabs>
                <w:tab w:val="num" w:pos="226"/>
                <w:tab w:val="num" w:pos="27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pewnym trudem podaje czasowniki i wyrażenia związane z nauką języka angielskiego.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Tworzy zdania twierdzące, przeczące i pytające z czasownikiem </w:t>
            </w:r>
            <w:r w:rsidRPr="00B8755E">
              <w:rPr>
                <w:i/>
                <w:sz w:val="20"/>
                <w:szCs w:val="20"/>
              </w:rPr>
              <w:t>can</w:t>
            </w:r>
            <w:r w:rsidRPr="00B8755E">
              <w:rPr>
                <w:sz w:val="20"/>
                <w:szCs w:val="20"/>
              </w:rPr>
              <w:t>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pewne trudności z poprawnym tworzeniem trybu rozkazującego.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Czasem popełniając błędy, posługuje się przedimkami nieokreślonymi </w:t>
            </w:r>
            <w:r w:rsidRPr="00B8755E">
              <w:rPr>
                <w:i/>
                <w:sz w:val="20"/>
                <w:szCs w:val="20"/>
              </w:rPr>
              <w:t>a/an.</w:t>
            </w:r>
          </w:p>
          <w:p w:rsidR="00CC408B" w:rsidRPr="00B8755E" w:rsidRDefault="00CC408B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W większości zna i na ogół poprawnie podaje nazwy przyborów szkolnych, nazwy ubrań, nazwy miejsc w mieście i nazwy artykułów spożywczych.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podaje nazwy dni tygodnia.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posługuje się formą dzierżawczą.</w:t>
            </w:r>
          </w:p>
          <w:p w:rsidR="00CC408B" w:rsidRPr="00B8755E" w:rsidRDefault="00CC408B" w:rsidP="00456D71">
            <w:pPr>
              <w:numPr>
                <w:ilvl w:val="0"/>
                <w:numId w:val="14"/>
              </w:numPr>
              <w:tabs>
                <w:tab w:val="num" w:pos="226"/>
                <w:tab w:val="num" w:pos="27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Podaje czasowniki i wyrażenia związane z nauką języka angielskiego, popełniając drobne błędy. 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Tworzy zdania twierdzące, przeczące i pytające z czasownikiem </w:t>
            </w:r>
            <w:r w:rsidRPr="00B8755E">
              <w:rPr>
                <w:i/>
                <w:sz w:val="20"/>
                <w:szCs w:val="20"/>
              </w:rPr>
              <w:t>can</w:t>
            </w:r>
            <w:r w:rsidRPr="00B8755E">
              <w:rPr>
                <w:sz w:val="20"/>
                <w:szCs w:val="20"/>
              </w:rPr>
              <w:t>,</w:t>
            </w:r>
            <w:r w:rsidRPr="00B8755E">
              <w:rPr>
                <w:color w:val="FF0000"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>popełniając nieliczne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tryb rozkazujący i na ogół poprawnie się nim posługuje.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drobne błędy, posługuje się przedimkami nieokreślonymi </w:t>
            </w:r>
            <w:r w:rsidRPr="00B8755E">
              <w:rPr>
                <w:i/>
                <w:sz w:val="20"/>
                <w:szCs w:val="20"/>
              </w:rPr>
              <w:t>a/an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tabs>
                <w:tab w:val="num" w:pos="720"/>
              </w:tabs>
              <w:ind w:left="226"/>
              <w:rPr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podaje nazwy przyborów szkolnych, nazwy ubrań, nazwy miejsc w mieście i nazwy artykułów spożywczych.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podaje nazwy dni tygodnia.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posługuje się formą dzierżawczą.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  <w:tab w:val="num" w:pos="272"/>
                <w:tab w:val="num" w:pos="454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Podaje i poprawnie stosuje czasowniki i wyrażenia związane z nauką języka angielskiego.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Bezbłędnie lub niemal bezbłędnie tworzy zdania twierdzące, przeczące i pytające z czasownikiem </w:t>
            </w:r>
            <w:r w:rsidRPr="00B8755E">
              <w:rPr>
                <w:i/>
                <w:sz w:val="20"/>
                <w:szCs w:val="20"/>
              </w:rPr>
              <w:t>can</w:t>
            </w:r>
            <w:r w:rsidRPr="00B8755E">
              <w:rPr>
                <w:sz w:val="20"/>
                <w:szCs w:val="20"/>
              </w:rPr>
              <w:t xml:space="preserve">. 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tryb rozkazujący i bez trudu się nim posługuje.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Bez trudu posługuje się przedimkami nieokreślonymi </w:t>
            </w:r>
            <w:r w:rsidRPr="00B8755E">
              <w:rPr>
                <w:i/>
                <w:sz w:val="20"/>
                <w:szCs w:val="20"/>
              </w:rPr>
              <w:t>a/an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226"/>
              <w:rPr>
                <w:color w:val="FF0000"/>
                <w:sz w:val="20"/>
                <w:szCs w:val="20"/>
              </w:rPr>
            </w:pPr>
          </w:p>
        </w:tc>
      </w:tr>
      <w:tr w:rsidR="00CC408B" w:rsidRPr="00CB1C73" w:rsidTr="00573702">
        <w:trPr>
          <w:trHeight w:val="53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CB1C73" w:rsidRDefault="00CC408B" w:rsidP="00456D71">
            <w:pPr>
              <w:rPr>
                <w:b/>
              </w:rPr>
            </w:pPr>
            <w:r w:rsidRPr="00CB1C73">
              <w:rPr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poleceń nauczyciela dotyczących sytuacji w klasie, nieudolnie na nie reaguje.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Często popełnia błędy w wyszukiwaniu prostych informacji w wypowiedzi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dużą trudnością znajduje w wypowiedzi bardziej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reaguje poprawnie na polecenia nauczyciela dotyczące sytuacji w klasie.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Znajduje proste informacje w wypowiedzi,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pewną trudnością znajduje w wypowiedzi bardziej złożone informacje.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poprawnie na polecenia nauczyciela dotyczące sytuacji w klasie.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Znajduje proste informacje w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znajduje w wypowiedzi bardziej złożone informacje.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bezbłędnie lub niemal bezbłędnie na polecenia nauczyciela dotyczące sytuacji w klasie.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znajduje proste informacje w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znajduje w wypowiedzi bardziej złożone informacje.</w:t>
            </w:r>
          </w:p>
          <w:p w:rsidR="00CC408B" w:rsidRPr="00B8755E" w:rsidRDefault="00CC408B" w:rsidP="00456D71">
            <w:pPr>
              <w:tabs>
                <w:tab w:val="num" w:pos="720"/>
              </w:tabs>
              <w:ind w:left="226"/>
              <w:rPr>
                <w:sz w:val="20"/>
                <w:szCs w:val="20"/>
              </w:rPr>
            </w:pPr>
          </w:p>
        </w:tc>
      </w:tr>
      <w:tr w:rsidR="00CC408B" w:rsidRPr="00CB1C73" w:rsidTr="00573702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CB1C73" w:rsidRDefault="00CC408B" w:rsidP="00456D71">
            <w:pPr>
              <w:rPr>
                <w:b/>
              </w:rPr>
            </w:pPr>
            <w:r w:rsidRPr="00CB1C73">
              <w:rPr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trudnością znajduje w tekście określone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Najczęściej rozumie sens prostych tekstów.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sens prostych tekstów.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znajduje w tekście określone informacje.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tekstu.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znajduje w tekście określone informacje.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CB1C73" w:rsidTr="00573702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CB1C73" w:rsidRDefault="00CC408B" w:rsidP="00456D71">
            <w:pPr>
              <w:rPr>
                <w:b/>
              </w:rPr>
            </w:pPr>
            <w:r w:rsidRPr="00CB1C73">
              <w:rPr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tworzy proste wypowiedzi ustne: opisuje ubrania i inne przedmioty codziennego użytku, określając ich kolory; określa przynależność; nazywa miejsca, dni tygodnia, podaje liczby 1-20.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Czasami popełniając błędy, tworzy proste wypowiedzi ustne: opisuje ubrania i inne przedmioty codziennego użytku, określając ich kolory; określa przynależność; nazywa miejsca, dni tygodnia, podaje liczby 1-20.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tworzy proste i bardziej złożone wypowiedzi ustne: opisuje ubrania i inne przedmioty codziennego użytku, określając ich kolory; określa przynależność; nazywa miejsca, dni tygodnia, podaje liczby 1-20.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i bardziej złożone wypowiedzi ustne: opisuje ubrania i inne przedmioty codziennego użytku, określając ich kolory; określa przynależność, nazywa miejsca, dni tygodnia, podaje liczby 1-20.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CB1C73" w:rsidTr="00573702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CB1C73" w:rsidRDefault="00CC408B" w:rsidP="00456D71">
            <w:pPr>
              <w:rPr>
                <w:b/>
              </w:rPr>
            </w:pPr>
            <w:r w:rsidRPr="00CB1C73">
              <w:rPr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liczne błędy, tworzy z pomocą nauczyciela bardzo proste wypowiedzi pisemne: opisuje przedmioty codziennego użytku, nazywa miejsca i codzienne czynności.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tworzy, sam lub z pomocą nauczyciela, bardzo proste wypowiedzi pisemne: opisuje przedmioty codziennego użytku, nazywa miejsca i codzienne czynności.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samodzielnie tworzy proste wypowiedzi pisemne: opisuje przedmioty codziennego użytku, nazywa miejsca i codzienne czynności.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bogate słownictwo, tworzy krótkie wypowiedzi pisemne: opisuje przedmioty codziennego użytku, nazywa miejsca i codzienne czynności.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0F4B2C" w:rsidTr="00573702">
        <w:trPr>
          <w:trHeight w:val="27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0F4B2C" w:rsidRDefault="00CC408B" w:rsidP="00456D71">
            <w:pPr>
              <w:rPr>
                <w:b/>
              </w:rPr>
            </w:pPr>
            <w:r w:rsidRPr="000F4B2C">
              <w:rPr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sytuacjach: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Uzyskuje i przekazuje informacje odnośnie umiejętności,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nakazuje, zakazuje i instruuje w sytuacjach szkolnych oraz reaguje na nakazy i zakazy.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określa przynależność i pyta o przynależność.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sytuacjach:</w:t>
            </w:r>
          </w:p>
          <w:p w:rsidR="00CC408B" w:rsidRPr="00B8755E" w:rsidRDefault="00CC408B" w:rsidP="00456D71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Uzyskuje i przekazuje informacje odnośnie umiejętności,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nakazuje, zakazuje i instruuje w sytuacjach szkolnych oraz reaguje na nakazy i zakazy</w:t>
            </w:r>
          </w:p>
          <w:p w:rsidR="00CC408B" w:rsidRPr="00B8755E" w:rsidRDefault="00CC408B" w:rsidP="00456D71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określa przynależność i pyta o przynależność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problemu reaguje zarówno w prostych, jak i bardziej złożonych sytuacjach.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Uzyskuje i przekazuje informacje odnośnie umiejętności, sporadycznie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Przeważnie poprawnie nakazuje, zakazuje i instruuje w sytuacjach szkolnych oraz reaguje na nakazy i zakazy.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 określa przynależność i pyta o przynależność.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reaguje zarówno w prostych, jak i złożonych sytuacjach.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uzyskuje i przekazuje informacje odnośnie umiejętności.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Nakazuje, zakazuje, instruuje w sytuacjach szkolnych, bezbłędnie lub niemal bezbłędnie reaguje na nakazy i zakazy.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Prawidłowo określa przynależność i pyta o przynależność.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0F4B2C" w:rsidTr="00573702">
        <w:trPr>
          <w:trHeight w:val="53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CC408B" w:rsidRPr="000F4B2C" w:rsidRDefault="00CC408B" w:rsidP="00456D71">
            <w:pPr>
              <w:rPr>
                <w:b/>
              </w:rPr>
            </w:pPr>
            <w:r w:rsidRPr="000F4B2C">
              <w:rPr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polskim informacje sformułowane w języku angielskim.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czasem popełniając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polskim informacje sformułowane w języku angielskim.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0F4B2C" w:rsidRDefault="00CC408B" w:rsidP="00CC408B">
      <w:pPr>
        <w:rPr>
          <w:sz w:val="22"/>
          <w:szCs w:val="22"/>
        </w:rPr>
      </w:pPr>
    </w:p>
    <w:p w:rsidR="00CC408B" w:rsidRPr="000F4B2C" w:rsidRDefault="00CC408B" w:rsidP="00CC408B"/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0F4B2C" w:rsidTr="00B8755E">
        <w:tc>
          <w:tcPr>
            <w:tcW w:w="13750" w:type="dxa"/>
            <w:shd w:val="clear" w:color="auto" w:fill="D9D9D9"/>
          </w:tcPr>
          <w:p w:rsidR="00CC408B" w:rsidRPr="000F4B2C" w:rsidRDefault="00CC408B" w:rsidP="00456D71">
            <w:pPr>
              <w:rPr>
                <w:b/>
              </w:rPr>
            </w:pPr>
            <w:r w:rsidRPr="000F4B2C">
              <w:rPr>
                <w:b/>
              </w:rPr>
              <w:t>UNIT 1 Our world</w:t>
            </w: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402"/>
        <w:gridCol w:w="3686"/>
        <w:gridCol w:w="3260"/>
        <w:gridCol w:w="3402"/>
      </w:tblGrid>
      <w:tr w:rsidR="00CC408B" w:rsidRPr="00D022E8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D022E8" w:rsidRDefault="00CC408B" w:rsidP="00456D71">
            <w:pPr>
              <w:rPr>
                <w:rFonts w:ascii="Calibri" w:hAnsi="Calibri" w:cs="Calibri"/>
                <w:b/>
              </w:rPr>
            </w:pPr>
            <w:r w:rsidRPr="00D022E8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podaje, nazwy krajów i kontynentów.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popełnia liczne błędy, podając nazwy członków rodziny, dane personalne oraz cechy charakteru, a także nazwy ubrań.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pór roku; z trudem określa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buduje zdania twierdzące, przeczące i pytające oraz krótkie odpowiedzi z czasownikiem „być” (</w:t>
            </w:r>
            <w:r w:rsidRPr="00B8755E">
              <w:rPr>
                <w:i/>
                <w:sz w:val="20"/>
                <w:szCs w:val="20"/>
              </w:rPr>
              <w:t>to be</w:t>
            </w:r>
            <w:r w:rsidRPr="00B8755E">
              <w:rPr>
                <w:sz w:val="20"/>
                <w:szCs w:val="20"/>
              </w:rPr>
              <w:t xml:space="preserve">) w czasie </w:t>
            </w:r>
            <w:r w:rsidRPr="00B8755E">
              <w:rPr>
                <w:i/>
                <w:sz w:val="20"/>
                <w:szCs w:val="20"/>
              </w:rPr>
              <w:t>Present Simple.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zna zasady tworzenia zdań twierdzących, przeczących i pytających z czasownikiem </w:t>
            </w:r>
            <w:r w:rsidRPr="00B8755E">
              <w:rPr>
                <w:i/>
                <w:sz w:val="20"/>
                <w:szCs w:val="20"/>
              </w:rPr>
              <w:t xml:space="preserve">have got; </w:t>
            </w:r>
            <w:r w:rsidRPr="00B8755E">
              <w:rPr>
                <w:sz w:val="20"/>
                <w:szCs w:val="20"/>
              </w:rPr>
              <w:t>posługując się nimi,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podaje nazwy krajów i kontynentów.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popełniając dość liczne błędy, podaje nazwy członków rodziny, dane personalne oraz cechy charakteru, a także nazwy ubrań.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popełniając dość liczne błędy nazywa pory roku oraz określa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Buduje zdania twierdzące, przeczące i pytające oraz krótkie odpowiedzi z czasownikiem „być” (</w:t>
            </w:r>
            <w:r w:rsidRPr="00B8755E">
              <w:rPr>
                <w:i/>
                <w:sz w:val="20"/>
                <w:szCs w:val="20"/>
              </w:rPr>
              <w:t>to be</w:t>
            </w:r>
            <w:r w:rsidRPr="00B8755E">
              <w:rPr>
                <w:sz w:val="20"/>
                <w:szCs w:val="20"/>
              </w:rPr>
              <w:t xml:space="preserve">) w czasie </w:t>
            </w:r>
            <w:r w:rsidRPr="00B8755E">
              <w:rPr>
                <w:i/>
                <w:sz w:val="20"/>
                <w:szCs w:val="20"/>
              </w:rPr>
              <w:t xml:space="preserve">Present Simple, </w:t>
            </w:r>
            <w:r w:rsidRPr="00B8755E">
              <w:rPr>
                <w:sz w:val="20"/>
                <w:szCs w:val="20"/>
              </w:rPr>
              <w:t>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z czasownikiem </w:t>
            </w:r>
            <w:r w:rsidRPr="00B8755E">
              <w:rPr>
                <w:i/>
                <w:sz w:val="20"/>
                <w:szCs w:val="20"/>
              </w:rPr>
              <w:t xml:space="preserve">have got; </w:t>
            </w:r>
            <w:r w:rsidRPr="00B8755E">
              <w:rPr>
                <w:sz w:val="20"/>
                <w:szCs w:val="20"/>
              </w:rPr>
              <w:t>posługując się nimi,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podaje nazwy krajów i kontynentów.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podaje nazwy członków rodziny, dane personalne oraz cechy charakteru, a także nazwy ubrań.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nazwy pór roku i typów pogody; podaje je popełniając nieliczne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i na ogół poprawnie buduje zdania twierdzące, przeczące i pytające oraz krótkie odpowiedzi z czasownikiem „być” (</w:t>
            </w:r>
            <w:r w:rsidRPr="00B8755E">
              <w:rPr>
                <w:i/>
                <w:sz w:val="20"/>
                <w:szCs w:val="20"/>
              </w:rPr>
              <w:t>to be</w:t>
            </w:r>
            <w:r w:rsidRPr="00B8755E">
              <w:rPr>
                <w:sz w:val="20"/>
                <w:szCs w:val="20"/>
              </w:rPr>
              <w:t xml:space="preserve">)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  <w:tab w:val="num" w:pos="482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z czasownikiem </w:t>
            </w:r>
            <w:r w:rsidRPr="00B8755E">
              <w:rPr>
                <w:i/>
                <w:sz w:val="20"/>
                <w:szCs w:val="20"/>
              </w:rPr>
              <w:t>have got</w:t>
            </w:r>
            <w:r w:rsidRPr="00B8755E">
              <w:rPr>
                <w:sz w:val="20"/>
                <w:szCs w:val="20"/>
              </w:rPr>
              <w:t xml:space="preserve"> i zazwyczaj poprawnie się nimi posługuje.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bezbłędnie lub niemal bezbłędnie podaje nazwy krajów i kontynentów.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bezbłędnie lub niemal bezbłędnie podaje nazwy członków rodziny, dane personalne oraz cechy charakteru, a także nazwy ubrań.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bezbłędnie lub prawie bezbłędnie podaje nazwy pór roku i typów pogody.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  <w:tab w:val="num" w:pos="482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buduje zdania twierdzące, przeczące i pytające oraz krótkie odpowiedzi z czasownikiem „być” (</w:t>
            </w:r>
            <w:r w:rsidRPr="00B8755E">
              <w:rPr>
                <w:i/>
                <w:sz w:val="20"/>
                <w:szCs w:val="20"/>
              </w:rPr>
              <w:t>to be</w:t>
            </w:r>
            <w:r w:rsidRPr="00B8755E">
              <w:rPr>
                <w:sz w:val="20"/>
                <w:szCs w:val="20"/>
              </w:rPr>
              <w:t xml:space="preserve">)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40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z czasownikiem </w:t>
            </w:r>
            <w:r w:rsidRPr="00B8755E">
              <w:rPr>
                <w:i/>
                <w:sz w:val="20"/>
                <w:szCs w:val="20"/>
              </w:rPr>
              <w:t>have got</w:t>
            </w:r>
            <w:r w:rsidRPr="00B8755E">
              <w:rPr>
                <w:sz w:val="20"/>
                <w:szCs w:val="20"/>
              </w:rPr>
              <w:t xml:space="preserve"> i zawsze poprawnie się nimi posługuje.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D41EE" w:rsidTr="00CC408B">
        <w:trPr>
          <w:trHeight w:val="269"/>
        </w:trPr>
        <w:tc>
          <w:tcPr>
            <w:tcW w:w="1843" w:type="dxa"/>
            <w:shd w:val="clear" w:color="auto" w:fill="F2F2F2"/>
          </w:tcPr>
          <w:p w:rsidR="00CC408B" w:rsidRPr="00DD41EE" w:rsidRDefault="00CC408B" w:rsidP="00456D71">
            <w:pPr>
              <w:rPr>
                <w:rFonts w:ascii="Calibri" w:hAnsi="Calibri" w:cs="Calibri"/>
                <w:b/>
              </w:rPr>
            </w:pPr>
            <w:r w:rsidRPr="00DD41EE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rozumie ogólny sens prostych wypowiedzi. </w:t>
            </w:r>
          </w:p>
          <w:p w:rsidR="00CC408B" w:rsidRPr="00B8755E" w:rsidRDefault="00CC408B" w:rsidP="00456D71">
            <w:pPr>
              <w:numPr>
                <w:ilvl w:val="0"/>
                <w:numId w:val="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z trudem znajduje proste informacje w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Rozumie ogólny sens prostych i bardziej złożonych wypowiedzi. 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proste informacje w wypowiedzi, przy wyszukiwaniu złożonych informacji zdarza mu się popełniać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rozumie ogólny sens zarówno prostych, jak i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proste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D41EE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D41EE" w:rsidRDefault="00CC408B" w:rsidP="00456D71">
            <w:pPr>
              <w:rPr>
                <w:rFonts w:ascii="Calibri" w:hAnsi="Calibri" w:cs="Calibri"/>
                <w:b/>
              </w:rPr>
            </w:pPr>
            <w:r w:rsidRPr="00DD41EE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trudnością znajduje w prostym tekście określone informacje.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Przeważnie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znajduje w tekście określone informacje.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złożonych tekstów oraz fragmentów tekstu.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znajduje w tekście określone informacje.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</w:tr>
      <w:tr w:rsidR="00CC408B" w:rsidRPr="00026B23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26B23" w:rsidRDefault="00CC408B" w:rsidP="00456D71">
            <w:pPr>
              <w:rPr>
                <w:rFonts w:ascii="Calibri" w:hAnsi="Calibri" w:cs="Calibri"/>
                <w:b/>
              </w:rPr>
            </w:pPr>
            <w:r w:rsidRPr="00026B23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tworzy proste wypowiedzi ustne, popełniając błędy zaburzające komunikację: nazywa kraje i kontynenty oraz pory roku; stosując podstawowe przymiotniki, przedstawia rodzinę, opisuje ubrania, a także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literuje nazwy krajów i kontynentów, popełniając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pewnym trudem tworzy proste wypowiedzi ustne, błędy czasem zaburzają komunikację: nazywa kraje i kontynenty oraz pory roku; stosując podstawowe przymiotniki, przedstawia rodzinę, opisuje ubrania, a także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Literuje nazwy krajów i kontynentów, popełniając dość liczne błędy.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błędy nie zaburzające komunikacji: nazywa kraje i kontynenty oraz pory roku; stosując podstawowe przymiotniki, przedstawia rodzinę, opisuje ubrania, a także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Literuje nazwy krajów i kontynentów, popełniając nieliczne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tworzy proste i bardziej złożone wypowiedzi ustne, ewentualne drobne błędy nie zaburzają komunikacji: nazywa kraje i kontynenty oraz pory roku; stosując podstawowe przymiotniki, przedstawia rodzinę, opisuje ubrania, a także pogodę.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Płynnie literuje nazwy krajów i kontynentów.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</w:tr>
      <w:tr w:rsidR="00CC408B" w:rsidRPr="00026B23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26B23" w:rsidRDefault="00CC408B" w:rsidP="00456D71">
            <w:pPr>
              <w:rPr>
                <w:rFonts w:ascii="Calibri" w:hAnsi="Calibri" w:cs="Calibri"/>
                <w:b/>
              </w:rPr>
            </w:pPr>
            <w:r w:rsidRPr="00026B23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 zakłócające komunikację, tworzy bardzo proste wypowiedzi pisemne: przedstawia rodzinę, opisuje flagi różnych krajów, opisuje pogodę oraz odpowiednie ubrania.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liczne, częściowo zaburzające komunikację, błędy, tworzy bardzo proste wypowiedzi pisemne: przedstawia rodzinę, opisuje flagi różnych krajów, opisuje pogodę oraz odpowiednie ubrania.</w:t>
            </w:r>
          </w:p>
          <w:p w:rsidR="00CC408B" w:rsidRPr="00B8755E" w:rsidRDefault="00CC408B" w:rsidP="00456D71">
            <w:pPr>
              <w:ind w:left="272"/>
              <w:rPr>
                <w:i/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 niezaburzające komunikacji, tworzy krótkie wypowiedzi pisemne: przedstawia rodzinę, opisuje flagi różnych krajów, opisuje pogodę oraz odpowiednie ubrania.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 i stosując bogate słownictwo, tworzy krótkie wypowiedzi pisemne: przedstawia rodzinę, opisuje flagi różnych krajów, opisuje pogodę oraz odpowiednie ubrania.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026B23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26B23" w:rsidRDefault="00CC408B" w:rsidP="00456D71">
            <w:pPr>
              <w:rPr>
                <w:rFonts w:ascii="Calibri" w:hAnsi="Calibri" w:cs="Calibri"/>
                <w:b/>
              </w:rPr>
            </w:pPr>
            <w:r w:rsidRPr="00026B23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 zakłócające komunikację: przedstawia siebie i inne osoby, uzyskuje i przekazuje informacje odnośnie danych personalnych, posiadanych przedmiotów, kraju pochodzenia, a także pogody w różnych porach roku i w różnych miejscach na świecie.</w:t>
            </w:r>
          </w:p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prosi o pomoc, dziękuje i stosuje inne frazy przydatne na lekcji języka angielskiego.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przedstawia siebie i inne osoby, uzyskuje i przekazuje informacje odnośnie danych personalnych, posiadanych przedmiotów, kraju pochodzenia, a także pogody w różnych porach roku i w różnych miejscach na świecie.</w:t>
            </w:r>
          </w:p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prosi o pomoc, dziękuje i stosuje inne frazy przydatne na lekcji języka angielskiego.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złożonych sytuacjach: przedstawia siebie i inne osoby, uzyskuje i przekazuje informacje odnośnie danych personalnych, posiadanych przedmiotów, kraju pochodzenia, a także pogody w różnych porach roku i w różnych miejscach na świecie.</w:t>
            </w:r>
          </w:p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poprawnie prosi o pomoc, dziękuje i stosuje inne frazy przydatne na lekcji języka angielskiego.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przedstawia siebie i inne osoby, uzyskuje i przekazuje informacje odnośnie danych personalnych, posiadanych przedmiotów, kraju pochodzenia, a także pogody w różnych porach roku i w różnych miejscach na świecie;.</w:t>
            </w:r>
          </w:p>
          <w:p w:rsidR="00CC408B" w:rsidRPr="00B8755E" w:rsidRDefault="00CC408B" w:rsidP="00456D71">
            <w:pPr>
              <w:numPr>
                <w:ilvl w:val="0"/>
                <w:numId w:val="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poprawnie prosi o pomoc, dziękuje i stosuje inne frazy przydatne na lekcji języka angielskiego.</w:t>
            </w:r>
          </w:p>
        </w:tc>
      </w:tr>
      <w:tr w:rsidR="00CC408B" w:rsidRPr="00B879F1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B879F1" w:rsidRDefault="00CC408B" w:rsidP="00456D71">
            <w:pPr>
              <w:rPr>
                <w:rFonts w:ascii="Calibri" w:hAnsi="Calibri" w:cs="Calibri"/>
                <w:b/>
              </w:rPr>
            </w:pPr>
            <w:r w:rsidRPr="00B879F1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często niepoprawnie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angielskim informacje sformułowane w języku polskim.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angielskim informacje sformułowane w języku polskim.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przekazuje w języku angielskim informacje sformułowane w języku polskim.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B879F1" w:rsidRDefault="00CC408B" w:rsidP="00CC408B"/>
    <w:p w:rsidR="00CC408B" w:rsidRPr="00B879F1" w:rsidRDefault="00CC408B" w:rsidP="00CC408B"/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B879F1" w:rsidTr="00573702">
        <w:tc>
          <w:tcPr>
            <w:tcW w:w="13750" w:type="dxa"/>
            <w:shd w:val="clear" w:color="auto" w:fill="D9D9D9"/>
          </w:tcPr>
          <w:p w:rsidR="00CC408B" w:rsidRPr="00B879F1" w:rsidRDefault="00CC408B" w:rsidP="00456D71">
            <w:pPr>
              <w:rPr>
                <w:b/>
                <w:lang w:val="en-GB"/>
              </w:rPr>
            </w:pPr>
            <w:r w:rsidRPr="00B879F1">
              <w:rPr>
                <w:b/>
                <w:lang w:val="en-GB"/>
              </w:rPr>
              <w:t>UNIT 2 This is my house</w:t>
            </w:r>
          </w:p>
        </w:tc>
      </w:tr>
    </w:tbl>
    <w:p w:rsidR="00CC408B" w:rsidRPr="00B879F1" w:rsidRDefault="00CC408B" w:rsidP="00CC408B">
      <w:pPr>
        <w:rPr>
          <w:lang w:val="en-GB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402"/>
        <w:gridCol w:w="3686"/>
        <w:gridCol w:w="3402"/>
        <w:gridCol w:w="3260"/>
      </w:tblGrid>
      <w:tr w:rsidR="00CC408B" w:rsidRPr="00B879F1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B879F1" w:rsidRDefault="00CC408B" w:rsidP="00456D71">
            <w:pPr>
              <w:rPr>
                <w:rFonts w:ascii="Calibri" w:hAnsi="Calibri" w:cs="Calibri"/>
                <w:b/>
              </w:rPr>
            </w:pPr>
            <w:r w:rsidRPr="00B879F1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pomieszczeń i elementów wyposażenia domu.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przyimki miejsca; stosując je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Nieudolnie tworzy zdania twierdzące, przeczące i pytające oraz krótkie odpowiedzi </w:t>
            </w:r>
            <w:r w:rsidRPr="00B8755E">
              <w:rPr>
                <w:sz w:val="20"/>
                <w:szCs w:val="20"/>
                <w:lang w:eastAsia="en-US"/>
              </w:rPr>
              <w:t xml:space="preserve">z wyrażeniem </w:t>
            </w:r>
            <w:r w:rsidRPr="00B8755E">
              <w:rPr>
                <w:i/>
                <w:sz w:val="20"/>
                <w:szCs w:val="20"/>
                <w:lang w:eastAsia="en-US"/>
              </w:rPr>
              <w:t>there is/there are.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  <w:tab w:val="num" w:pos="431"/>
              </w:tabs>
              <w:ind w:left="431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Słabo zna zasady użycia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 xml:space="preserve">przedimków nieokreślonych </w:t>
            </w:r>
            <w:r w:rsidRPr="00B8755E">
              <w:rPr>
                <w:i/>
                <w:sz w:val="20"/>
                <w:szCs w:val="20"/>
              </w:rPr>
              <w:t xml:space="preserve">a/an </w:t>
            </w:r>
            <w:r w:rsidRPr="00B8755E">
              <w:rPr>
                <w:sz w:val="20"/>
                <w:szCs w:val="20"/>
              </w:rPr>
              <w:t>oraz zaimków nieokreślonych</w:t>
            </w:r>
            <w:r w:rsidRPr="00B8755E">
              <w:rPr>
                <w:i/>
                <w:sz w:val="20"/>
                <w:szCs w:val="20"/>
              </w:rPr>
              <w:t xml:space="preserve"> some /any </w:t>
            </w:r>
            <w:r w:rsidRPr="00B8755E">
              <w:rPr>
                <w:sz w:val="20"/>
                <w:szCs w:val="20"/>
              </w:rPr>
              <w:t>przed rzeczownikami; stosując je, popełnia liczne błędy.</w:t>
            </w:r>
          </w:p>
          <w:p w:rsidR="00CC408B" w:rsidRPr="00B8755E" w:rsidRDefault="00CC408B" w:rsidP="00456D71">
            <w:pPr>
              <w:ind w:left="431"/>
              <w:rPr>
                <w:sz w:val="20"/>
                <w:szCs w:val="20"/>
                <w:lang w:eastAsia="en-US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umie podać nazwy pomieszczeń i elementów wyposażenia domu.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przyimki miejsca; nie zawsze poprawnie je stosuje.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Czasem popełniając błędy, tworzy zdania twierdzące, przeczące i pytające oraz krótkie odpowiedzi </w:t>
            </w:r>
            <w:r w:rsidRPr="00B8755E">
              <w:rPr>
                <w:sz w:val="20"/>
                <w:szCs w:val="20"/>
                <w:lang w:eastAsia="en-US"/>
              </w:rPr>
              <w:t xml:space="preserve">z wyrażeniem </w:t>
            </w:r>
            <w:r w:rsidRPr="00B8755E">
              <w:rPr>
                <w:i/>
                <w:sz w:val="20"/>
                <w:szCs w:val="20"/>
                <w:lang w:eastAsia="en-US"/>
              </w:rPr>
              <w:t>there is/there are.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  <w:tab w:val="num" w:pos="431"/>
              </w:tabs>
              <w:ind w:left="431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Częściowo zna zasady użycia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 xml:space="preserve">przedimków nieokreślonych </w:t>
            </w:r>
            <w:r w:rsidRPr="00B8755E">
              <w:rPr>
                <w:i/>
                <w:sz w:val="20"/>
                <w:szCs w:val="20"/>
              </w:rPr>
              <w:t xml:space="preserve">a/an </w:t>
            </w:r>
            <w:r w:rsidRPr="00B8755E">
              <w:rPr>
                <w:sz w:val="20"/>
                <w:szCs w:val="20"/>
              </w:rPr>
              <w:t>oraz zaimków nieokreślonych</w:t>
            </w:r>
            <w:r w:rsidRPr="00B8755E">
              <w:rPr>
                <w:i/>
                <w:sz w:val="20"/>
                <w:szCs w:val="20"/>
              </w:rPr>
              <w:t xml:space="preserve"> some /any </w:t>
            </w:r>
            <w:r w:rsidRPr="00B8755E">
              <w:rPr>
                <w:sz w:val="20"/>
                <w:szCs w:val="20"/>
              </w:rPr>
              <w:t>przed rzeczownikami; stosując je, popełnia dość liczne błędy.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 i umie podać nazwy pomieszczeń i elementów wyposażenia domu.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przyimki miejsca; zazwyczaj poprawnie je stosuje.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Zazwyczaj poprawnie tworzy zdania twierdzące, przeczące i pytające oraz krótkie odpowiedzi </w:t>
            </w:r>
            <w:r w:rsidRPr="00B8755E">
              <w:rPr>
                <w:sz w:val="20"/>
                <w:szCs w:val="20"/>
                <w:lang w:eastAsia="en-US"/>
              </w:rPr>
              <w:t xml:space="preserve">z wyrażeniem </w:t>
            </w:r>
            <w:r w:rsidRPr="00B8755E">
              <w:rPr>
                <w:i/>
                <w:sz w:val="20"/>
                <w:szCs w:val="20"/>
                <w:lang w:eastAsia="en-US"/>
              </w:rPr>
              <w:t>there is/there are.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</w:tabs>
              <w:ind w:left="431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Zna zasady użycia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 xml:space="preserve">przedimków nieokreślonych </w:t>
            </w:r>
            <w:r w:rsidRPr="00B8755E">
              <w:rPr>
                <w:i/>
                <w:sz w:val="20"/>
                <w:szCs w:val="20"/>
              </w:rPr>
              <w:t xml:space="preserve">a/an </w:t>
            </w:r>
            <w:r w:rsidRPr="00B8755E">
              <w:rPr>
                <w:sz w:val="20"/>
                <w:szCs w:val="20"/>
              </w:rPr>
              <w:t>oraz zaimków nieokreślonych</w:t>
            </w:r>
            <w:r w:rsidRPr="00B8755E">
              <w:rPr>
                <w:i/>
                <w:sz w:val="20"/>
                <w:szCs w:val="20"/>
              </w:rPr>
              <w:t xml:space="preserve"> some /any </w:t>
            </w:r>
            <w:r w:rsidRPr="00B8755E">
              <w:rPr>
                <w:sz w:val="20"/>
                <w:szCs w:val="20"/>
              </w:rPr>
              <w:t>przed rzeczownikami; stosując je, popełnia drobne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Bezbłędnie lub niemal bezbłędnie podaje nazwy pomieszczeń i elementów wyposażenia domu.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</w:tabs>
              <w:ind w:left="317" w:hanging="283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Zna przyimki miejsca; zawsze poprawnie je stosuje.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</w:tabs>
              <w:ind w:left="317" w:hanging="283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Swobodnie i poprawnie tworzy zdania twierdzące, przeczące i pytające </w:t>
            </w:r>
            <w:r w:rsidRPr="00B8755E">
              <w:rPr>
                <w:sz w:val="20"/>
                <w:szCs w:val="20"/>
              </w:rPr>
              <w:t xml:space="preserve">oraz krótkie odpowiedzi </w:t>
            </w:r>
            <w:r w:rsidRPr="00B8755E">
              <w:rPr>
                <w:sz w:val="20"/>
                <w:szCs w:val="20"/>
                <w:lang w:eastAsia="en-US"/>
              </w:rPr>
              <w:t xml:space="preserve">z wyrażeniem </w:t>
            </w:r>
            <w:r w:rsidRPr="00B8755E">
              <w:rPr>
                <w:i/>
                <w:sz w:val="20"/>
                <w:szCs w:val="20"/>
                <w:lang w:eastAsia="en-US"/>
              </w:rPr>
              <w:t>there is/there are.</w:t>
            </w:r>
          </w:p>
          <w:p w:rsidR="00CC408B" w:rsidRPr="00B8755E" w:rsidRDefault="00CC408B" w:rsidP="00456D71">
            <w:pPr>
              <w:numPr>
                <w:ilvl w:val="0"/>
                <w:numId w:val="20"/>
              </w:numPr>
              <w:tabs>
                <w:tab w:val="clear" w:pos="720"/>
                <w:tab w:val="num" w:pos="431"/>
              </w:tabs>
              <w:ind w:left="317"/>
              <w:rPr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Zna zasady użycia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>i poprawnie stosuje przedimki nieokreślone</w:t>
            </w:r>
            <w:r w:rsidRPr="00B8755E">
              <w:rPr>
                <w:i/>
                <w:sz w:val="20"/>
                <w:szCs w:val="20"/>
              </w:rPr>
              <w:t xml:space="preserve"> a/an </w:t>
            </w:r>
            <w:r w:rsidRPr="00B8755E">
              <w:rPr>
                <w:sz w:val="20"/>
                <w:szCs w:val="20"/>
              </w:rPr>
              <w:t>oraz zaimki nieokreślone</w:t>
            </w:r>
            <w:r w:rsidRPr="00B8755E">
              <w:rPr>
                <w:i/>
                <w:sz w:val="20"/>
                <w:szCs w:val="20"/>
              </w:rPr>
              <w:t xml:space="preserve"> some/any </w:t>
            </w:r>
            <w:r w:rsidRPr="00B8755E">
              <w:rPr>
                <w:sz w:val="20"/>
                <w:szCs w:val="20"/>
              </w:rPr>
              <w:t>przed rzeczownikami.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E749B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E749B4" w:rsidRDefault="00CC408B" w:rsidP="00456D71">
            <w:pPr>
              <w:rPr>
                <w:rFonts w:ascii="Calibri" w:hAnsi="Calibri" w:cs="Calibri"/>
                <w:b/>
              </w:rPr>
            </w:pPr>
            <w:r w:rsidRPr="00E749B4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E749B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E749B4" w:rsidRDefault="00CC408B" w:rsidP="00456D71">
            <w:pPr>
              <w:rPr>
                <w:rFonts w:ascii="Calibri" w:hAnsi="Calibri" w:cs="Calibri"/>
                <w:b/>
              </w:rPr>
            </w:pPr>
            <w:r w:rsidRPr="00E749B4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Określając kontekst wypowiedzi,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określa kontekst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określa kontekst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określa kontekst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73E0D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73E0D" w:rsidRDefault="00CC408B" w:rsidP="00456D71">
            <w:pPr>
              <w:rPr>
                <w:rFonts w:ascii="Calibri" w:hAnsi="Calibri" w:cs="Calibri"/>
                <w:b/>
              </w:rPr>
            </w:pPr>
            <w:r w:rsidRPr="00D73E0D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tworzy proste wypowiedzi ustne: opisuje dom i jego otoczenie; określa położenie przedmiotów i miejsc.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pewnym trudem tworzy proste wypowiedzi ustne: opisuje dom i jego otoczenie; określa położenie przedmiotów i miejsc.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ind w:left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błędy nie zaburzające komunikacji: opisuje dom i jego otoczenie; określa położenie przedmiotów i miejsc.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363"/>
              </w:tabs>
              <w:ind w:left="363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tworzy proste i bardziej złożone wypowiedzi ustne, ewentualne drobne błędy nie zaburzają komunikacji: opisuje dom i jego otoczenie; określa położenie przedmiotów i miejsc.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CB42E2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CB42E2" w:rsidRDefault="00CC408B" w:rsidP="00456D71">
            <w:pPr>
              <w:rPr>
                <w:rFonts w:ascii="Calibri" w:hAnsi="Calibri" w:cs="Calibri"/>
                <w:b/>
              </w:rPr>
            </w:pPr>
            <w:r w:rsidRPr="00CB42E2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popełniając liczne błędy zakłócające komunikację, tworzy bardzo proste wypowiedzi pisemne: opisuje dom i jego otoczenie, podając położenie różnych pomieszczeń i przedmiotów.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Tworzy, sam lub z pomocą nauczyciela, bardzo proste wypowiedzi pisemne: opisuje dom i jego otoczenie, podając położenie różnych pomieszczeń i przedmiotów.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tworzy samodzielnie krótkie wypowiedzi pisemne: opisuje dom i jego otoczenie, podając położenie różnych pomieszczeń i przedmiotów.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bogate słownictwo tworzy krótkie wypowiedzi pisemne: opisuje dom i jego otoczenie, podając położenie różnych pomieszczeń i przedmiotów.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</w:tr>
      <w:tr w:rsidR="00CC408B" w:rsidRPr="00CB42E2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CB42E2" w:rsidRDefault="00CC408B" w:rsidP="00456D71">
            <w:pPr>
              <w:rPr>
                <w:rFonts w:ascii="Calibri" w:hAnsi="Calibri" w:cs="Calibri"/>
                <w:b/>
              </w:rPr>
            </w:pPr>
            <w:r w:rsidRPr="00CB42E2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błędy zakłócające komunikację: uzyskuje i przekazuje informacje odnośnie pomieszczeń i wyposażenia domu oraz położenia obiektów wokół domu; podaje adres i numer telefonu, zaprasza do domu, wyraża prośbę i stosuje zwroty grzecznościowe.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uzyskuje i przekazuje informacje odnośnie pomieszczeń i wyposażenia domu oraz położenia obiektów wokół domu; podaje adres i numer telefonu, zaprasza do domu, wyraża prośbę i stosuje zwroty grzecznościowe.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złożonych sytuacjach: uzyskuje i przekazuje informacje odnośnie pomieszczeń i wyposażenia domu oraz położenia obiektów wokół domu; podaje adres i numer telefonu, zaprasza do domu, wyraża prośbę i stosuje zwroty grzecznościowe.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uzyskuje i przekazuje informacje odnośnie pomieszczeń i wyposażenia domu oraz położenia obiektów wokół domu; podaje adres i numer telefonu, zaprasza do domu, wyraża prośbę i stosuje zwroty grzecznościowe.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CB42E2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CB42E2" w:rsidRDefault="00CC408B" w:rsidP="00456D71">
            <w:pPr>
              <w:rPr>
                <w:rFonts w:ascii="Calibri" w:hAnsi="Calibri" w:cs="Calibri"/>
                <w:b/>
              </w:rPr>
            </w:pPr>
            <w:r w:rsidRPr="00CB42E2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trudnością przekazuje w języku polskim informacje sformułowane w języku angielskim, popełniając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popełniając dość liczne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trudu, popełniając nieliczne błędy,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przekazuje w języku polskim informacje sformułowane w języku angielskim.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E13530" w:rsidTr="00573702">
        <w:tc>
          <w:tcPr>
            <w:tcW w:w="13750" w:type="dxa"/>
            <w:shd w:val="clear" w:color="auto" w:fill="D9D9D9"/>
          </w:tcPr>
          <w:p w:rsidR="00CC408B" w:rsidRPr="00E13530" w:rsidRDefault="00CC408B" w:rsidP="00456D71">
            <w:pPr>
              <w:rPr>
                <w:b/>
              </w:rPr>
            </w:pPr>
            <w:r w:rsidRPr="00E13530">
              <w:rPr>
                <w:b/>
              </w:rPr>
              <w:t>UNIT 3 Let’s get sporty</w:t>
            </w: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402"/>
        <w:gridCol w:w="3686"/>
        <w:gridCol w:w="3402"/>
        <w:gridCol w:w="3260"/>
      </w:tblGrid>
      <w:tr w:rsidR="00CC408B" w:rsidRPr="00D12104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D12104" w:rsidRDefault="00CC408B" w:rsidP="00456D71">
            <w:pPr>
              <w:rPr>
                <w:rFonts w:ascii="Calibri" w:hAnsi="Calibri" w:cs="Calibri"/>
                <w:b/>
              </w:rPr>
            </w:pPr>
            <w:r w:rsidRPr="00D12104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dyscyplin sportowych i elementów sprzętu sportowego.</w:t>
            </w:r>
          </w:p>
          <w:p w:rsidR="00CC408B" w:rsidRPr="00B8755E" w:rsidRDefault="00CC408B" w:rsidP="00456D71">
            <w:pPr>
              <w:numPr>
                <w:ilvl w:val="0"/>
                <w:numId w:val="5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wymagane podstawowe przymiotniki opisujące sporty i sprzęt sportowy.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zasady tworzenia stopnia wyższego i najwyższego przymiotników i stosując je,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trudnością stosuje przymiotniki stopniowane nieregularnie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dyscyplin sportowych i elementów sprzętu sportowego.</w:t>
            </w:r>
          </w:p>
          <w:p w:rsidR="00CC408B" w:rsidRPr="00B8755E" w:rsidRDefault="00CC408B" w:rsidP="00456D71">
            <w:pPr>
              <w:numPr>
                <w:ilvl w:val="0"/>
                <w:numId w:val="6"/>
              </w:numPr>
              <w:tabs>
                <w:tab w:val="clear" w:pos="720"/>
                <w:tab w:val="num" w:pos="272"/>
                <w:tab w:val="num" w:pos="318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wymagane podstawowe przymiotniki opisujące sporty i sprzęt sportowy;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zasady tworzenia stopnia wyższego i najwyższego przymiotników; stosuje je,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nie zawsze poprawnie stosuje przymiotniki stopniowane nieregularnie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W większości zna i poprawnie stosuje nazwy dyscyplin sportowych i elementów sprzętu sportowego.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na ogół poprawnie stosuje wymagane przymiotniki opisujące sporty i sprzęt sportowy.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  <w:tab w:val="num" w:pos="431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zasady tworzenia stopnia wyższego i najwyższego przymiotników; najczęściej poprawnie je stosuje.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na ogół poprawnie stosuje przymiotniki stopniowane nieregularnie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stosuje nazwy dyscyplin sportowych i elementów sprzętu sportowego.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stosuje wymagane przymiotniki opisujące sporty i sprzęt sportowy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  <w:tab w:val="num" w:pos="432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zasady tworzenia stopnia wyższego i najwyższego przymiotników i zawsze poprawnie je stosuje.</w:t>
            </w:r>
          </w:p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stosuje przymiotniki stopniowane nieregularnie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D1210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12104" w:rsidRDefault="00CC408B" w:rsidP="00456D71">
            <w:pPr>
              <w:rPr>
                <w:rFonts w:ascii="Calibri" w:hAnsi="Calibri" w:cs="Calibri"/>
                <w:b/>
              </w:rPr>
            </w:pPr>
            <w:r w:rsidRPr="00D12104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ze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1210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12104" w:rsidRDefault="00CC408B" w:rsidP="00456D71">
            <w:pPr>
              <w:rPr>
                <w:rFonts w:ascii="Calibri" w:hAnsi="Calibri" w:cs="Calibri"/>
                <w:b/>
              </w:rPr>
            </w:pPr>
            <w:r w:rsidRPr="00D12104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ze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lub fragmentów tekstu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53F86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53F86" w:rsidRDefault="00CC408B" w:rsidP="00456D71">
            <w:pPr>
              <w:rPr>
                <w:rFonts w:ascii="Calibri" w:hAnsi="Calibri" w:cs="Calibri"/>
                <w:b/>
              </w:rPr>
            </w:pPr>
            <w:r w:rsidRPr="00D53F86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tworzy proste wypowiedzi ustne: opisuje i porównuje dyscypliny sportowe i sprzęt sportowy; liczne błędy zaburzają komunikację.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czasem popełniając błędy zaburzające komunikację: opisuje i porównuje dyscypliny sportowe i sprzęt sportowy.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ind w:left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błędy niezaburzające komunikacji: opisuje i porównuje dyscypliny sportowe i sprzęt sportowy.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tworzy proste i złożone wypowiedzi ustne: opisuje i porównuje dyscypliny sportowe i sprzęt sportowy; ewentualne drobne błędy nie zaburzają komunikacji.</w:t>
            </w:r>
          </w:p>
          <w:p w:rsidR="00CC408B" w:rsidRPr="00B8755E" w:rsidRDefault="00CC408B" w:rsidP="00456D71">
            <w:pPr>
              <w:ind w:left="512"/>
              <w:rPr>
                <w:sz w:val="20"/>
                <w:szCs w:val="20"/>
              </w:rPr>
            </w:pPr>
          </w:p>
        </w:tc>
      </w:tr>
      <w:tr w:rsidR="00CC408B" w:rsidRPr="00D53F86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53F86" w:rsidRDefault="00CC408B" w:rsidP="00456D71">
            <w:pPr>
              <w:rPr>
                <w:rFonts w:ascii="Calibri" w:hAnsi="Calibri" w:cs="Calibri"/>
                <w:b/>
              </w:rPr>
            </w:pPr>
            <w:r w:rsidRPr="00D53F86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opisuje i porównuje dyscypliny sportowe i elementy sprzętu sportowego; pisze kartkę z życzeniami urodzinowymi oraz SMSy z użyciem symboli.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tworzy bardzo proste wypowiedzi pisemne: opisuje i porównuje dyscypliny sportowe i elementy sprzętu sportowego; pisze kartkę z życzeniami urodzinowymi oraz SMSy z użyciem symboli.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 niezakłócające komunikacji, tworzy krótkie wypowiedzi pisemne: opisuje i porównuje dyscypliny sportowe i elementy sprzętu sportowego; pisze kartkę z życzeniami urodzinowymi oraz SMSy z użyciem symboli.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krótkie wypowiedzi pisemne: opisuje i porównuje dyscypliny sportowe i elementy sprzętu sportowego; pisze kartkę z życzeniami urodzinowymi oraz SMSy z użyciem symboli.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D022E8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D022E8" w:rsidRDefault="00CC408B" w:rsidP="00456D71">
            <w:pPr>
              <w:rPr>
                <w:rFonts w:ascii="Calibri" w:hAnsi="Calibri" w:cs="Calibri"/>
                <w:b/>
              </w:rPr>
            </w:pPr>
            <w:r w:rsidRPr="00D022E8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wyraża opinie na temat dyscyplin sportowych i sprzętu sportowego; uzyskuje i przekazuje informacje odnośnie cen sprzętów i ubrań sportowych.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wręcza i przyjmuje prezent urodzinowy;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wyraża opinie na temat dyscyplin sportowych i sprzętu sportowego; uzyskuje i przekazuje informacje odnośnie cen sprzętów i ubrań sportowych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wręcza i przyjmuje prezent urodzinowy; popełnia dość liczne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wyraża opinie na temat dyscyplin sportowych i sprzętu sportowego; uzyskuje i przekazuje informacje odnośnie cen sprzętów i ubrań sportowych.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wręcza i przyjmuje prezent urodzinowy; nieliczne błędy nie zakłócają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wyraża opinie na temat dyscyplin sportowych i sprzętu sportowego; uzyskuje i przekazuje informacje odnośnie cen sprzętów i ubrań sportowych.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swobodnie wręcza i przyjmuje prezent urodzinowy.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154DD8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154DD8" w:rsidRDefault="00CC408B" w:rsidP="00456D71">
            <w:pPr>
              <w:rPr>
                <w:rFonts w:ascii="Calibri" w:hAnsi="Calibri" w:cs="Calibri"/>
                <w:b/>
              </w:rPr>
            </w:pPr>
            <w:r w:rsidRPr="00154DD8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często niepoprawnie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angielskim informacje sformułowane w języku polskim.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i na ogół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angielskim informacje sformułowane w języku polskim.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przekazuje w języku angielskim informacje sformułowane w języku polskim.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154DD8" w:rsidRDefault="00CC408B" w:rsidP="00CC408B"/>
    <w:tbl>
      <w:tblPr>
        <w:tblW w:w="14742" w:type="dxa"/>
        <w:tblInd w:w="817" w:type="dxa"/>
        <w:tblLook w:val="00A0"/>
      </w:tblPr>
      <w:tblGrid>
        <w:gridCol w:w="14742"/>
      </w:tblGrid>
      <w:tr w:rsidR="00CC408B" w:rsidRPr="00154DD8" w:rsidTr="00573702">
        <w:tc>
          <w:tcPr>
            <w:tcW w:w="14742" w:type="dxa"/>
            <w:shd w:val="clear" w:color="auto" w:fill="D9D9D9"/>
          </w:tcPr>
          <w:p w:rsidR="00CC408B" w:rsidRPr="00154DD8" w:rsidRDefault="00CC408B" w:rsidP="00456D71">
            <w:pPr>
              <w:rPr>
                <w:b/>
              </w:rPr>
            </w:pPr>
            <w:r w:rsidRPr="00154DD8">
              <w:rPr>
                <w:b/>
              </w:rPr>
              <w:t>UNIT 4 Chores</w:t>
            </w:r>
          </w:p>
        </w:tc>
      </w:tr>
    </w:tbl>
    <w:p w:rsidR="00CC408B" w:rsidRPr="00154DD8" w:rsidRDefault="00CC408B" w:rsidP="00CC408B"/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3434"/>
        <w:gridCol w:w="3686"/>
        <w:gridCol w:w="3402"/>
        <w:gridCol w:w="3260"/>
      </w:tblGrid>
      <w:tr w:rsidR="00CC408B" w:rsidRPr="00D470AE" w:rsidTr="00CC408B">
        <w:trPr>
          <w:trHeight w:val="534"/>
        </w:trPr>
        <w:tc>
          <w:tcPr>
            <w:tcW w:w="1811" w:type="dxa"/>
            <w:shd w:val="clear" w:color="auto" w:fill="F2F2F2"/>
          </w:tcPr>
          <w:p w:rsidR="00CC408B" w:rsidRPr="00D470AE" w:rsidRDefault="00CC408B" w:rsidP="00456D71">
            <w:pPr>
              <w:rPr>
                <w:rFonts w:ascii="Calibri" w:hAnsi="Calibri" w:cs="Calibri"/>
                <w:b/>
              </w:rPr>
            </w:pPr>
            <w:r w:rsidRPr="00D470AE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czynności związanych z obowiązkami domowymi,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i, popełniając liczne błędy, stosuje wyrażenia odnoszące się do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popełnia dużo błędów, stosując przysłówki częstotliwości.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>; popełnia liczne błędy posługując się nimi.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czynności związanych z obowiązkami domowymi,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6"/>
              </w:numPr>
              <w:tabs>
                <w:tab w:val="clear" w:pos="720"/>
                <w:tab w:val="num" w:pos="272"/>
                <w:tab w:val="num" w:pos="318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wyrażenia odnoszące się do nawyków żywieniowych; stosując je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nie zawsze poprawnie stosuje przysłówki częstotliwości.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Częściowo 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>; posługuje się nimi, czasem popełniając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na ogół poprawnie podaje nazwy czynności związanych z obowiązkami domowymi.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na ogół poprawnie stosuje wyrażenia odnoszące się do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zazwyczaj poprawnie stosuje przysłówki częstotliwości.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 xml:space="preserve"> i zazwyczaj poprawnie się nimi posługuje.</w:t>
            </w:r>
          </w:p>
          <w:p w:rsidR="00CC408B" w:rsidRPr="00B8755E" w:rsidRDefault="00CC408B" w:rsidP="00456D71">
            <w:pPr>
              <w:ind w:left="227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zawsze poprawnie podaje nazwy czynności związanych z obowiązkami domowymi.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zawsze poprawnie stosuje wyrażenia odnoszące się do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zawsze poprawnie stosuje przysłówki częstotliwości.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Present Simple</w:t>
            </w:r>
            <w:r w:rsidRPr="00B8755E">
              <w:rPr>
                <w:sz w:val="20"/>
                <w:szCs w:val="20"/>
              </w:rPr>
              <w:t xml:space="preserve"> i bezbłędnie lub niemal bezbłędnie się nimi posługuje.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</w:tr>
      <w:tr w:rsidR="00CC408B" w:rsidRPr="00D470AE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D470AE" w:rsidRDefault="00CC408B" w:rsidP="00456D71">
            <w:pPr>
              <w:rPr>
                <w:rFonts w:ascii="Calibri" w:hAnsi="Calibri" w:cs="Calibri"/>
                <w:b/>
              </w:rPr>
            </w:pPr>
            <w:r w:rsidRPr="00D470AE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ze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wypowiedzi;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wypowiedzi;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D470AE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D470AE" w:rsidRDefault="00CC408B" w:rsidP="00456D71">
            <w:pPr>
              <w:rPr>
                <w:rFonts w:ascii="Calibri" w:hAnsi="Calibri" w:cs="Calibri"/>
                <w:b/>
              </w:rPr>
            </w:pPr>
            <w:r w:rsidRPr="00D470AE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trudnością i popełniając liczne błędy, układa informacje w określonym porządku.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Układa informacje w określonym porządku, czasem popełniając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Układa informacje w określonym porządku, popełniając drobne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  <w:tab w:val="num" w:pos="431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Bezbłędnie układa informacje w określonym porządku.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0445BA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0445BA" w:rsidRDefault="00CC408B" w:rsidP="00456D71">
            <w:pPr>
              <w:rPr>
                <w:rFonts w:ascii="Calibri" w:hAnsi="Calibri" w:cs="Calibri"/>
                <w:b/>
              </w:rPr>
            </w:pPr>
            <w:r w:rsidRPr="000445BA">
              <w:rPr>
                <w:rFonts w:ascii="Calibri" w:hAnsi="Calibri" w:cs="Calibri"/>
                <w:b/>
                <w:sz w:val="22"/>
                <w:szCs w:val="22"/>
              </w:rPr>
              <w:t xml:space="preserve">Mówienie 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nieudolnie tworzy proste wypowiedzi ustne, popełniając liczne błędy: opowiada o pracach domowych wykonywanych przez członków rodziny, opisuje posiłki, wyraża opinie odnośnie nawyków żywieniowych.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pewną pomocą tworzy proste wypowiedzi ustne, czasem popełniając błędy: opowiada o pracach domowych wykonywanych przez członków rodziny, opisuje posiłki, wyraża opinie odnośnie nawyków żywieniowych.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nieliczne błędy: opowiada o pracach domowych wykonywanych przez członków rodziny, opisuje posiłki, wyraża opinie odnośnie nawyków żywieniowych.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tworzy proste i złożone wypowiedzi ustne: opowiada o pracach domowych wykonywanych przez członków rodziny, opisuje posiłki, wyraża opinie odnośnie nawyków żywieniowych.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3B0B8D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3B0B8D" w:rsidRDefault="00CC408B" w:rsidP="00456D71">
            <w:pPr>
              <w:rPr>
                <w:rFonts w:ascii="Calibri" w:hAnsi="Calibri" w:cs="Calibri"/>
                <w:b/>
              </w:rPr>
            </w:pPr>
            <w:r w:rsidRPr="003B0B8D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przedstawia fakty dotyczące wykonywania obowiązków domowych; opisuje posiłki i opowiada o nawykach żywieniowych; opisuje stragany z żywnością.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bardzo proste wypowiedzi pisemne: przedstawia fakty dotyczące wykonywania obowiązków domowych; opisuje posiłki i opowiada o nawykach żywieniowych; opisuje stragany z żywnością; dość liczne błędy częściowo zakłócają komunikację.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 niezakłócające komunikacji, tworzy krótkie wypowiedzi pisemne: przedstawia fakty dotyczące wykonywania obowiązków domowych; opisuje posiłki i opowiada o nawykach żywieniowych; opisuje stragany z żywnością.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krótkie wypowiedzi pisemne: przedstawia fakty dotyczące wykonywania obowiązków domowych; opisuje posiłki i opowiada o nawykach żywieniowych; opisuje stragany z żywnością.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6A4490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6A4490" w:rsidRDefault="00CC408B" w:rsidP="00456D71">
            <w:pPr>
              <w:rPr>
                <w:rFonts w:ascii="Calibri" w:hAnsi="Calibri" w:cs="Calibri"/>
                <w:b/>
              </w:rPr>
            </w:pPr>
            <w:r w:rsidRPr="006A4490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34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uzyskuje i przekazuje informacje odnośnie prac domowych wykonywanych przez członków rodziny oraz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z trudem proponuje, przyjmuje lub odrzuca propozycję, wyraża prośbę oraz reaguje na prośbę dotyczącą prac domowych; popełnia liczne błędy zakłócające komunikację.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błędy, uzyskuje i przekazuje informacje odnośnie prac domowych wykonywanych przez członków rodziny oraz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proponuje, przyjmuje lub odrzuca propozycję, wyraża prośbę oraz reaguje na prośbę dotyczącą prac domowych; czasem popełnia błędy zakłócające komunikację.</w:t>
            </w:r>
          </w:p>
          <w:p w:rsidR="00CC408B" w:rsidRPr="00B8755E" w:rsidRDefault="00CC408B" w:rsidP="00456D71">
            <w:pPr>
              <w:tabs>
                <w:tab w:val="num" w:pos="272"/>
              </w:tabs>
              <w:ind w:left="272" w:hanging="180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uzyskuje i przekazuje informacje odnośnie prac domowych wykonywanych przez członków rodziny oraz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proponuje, przyjmuje lub odrzuca propozycję, wyraża prośbę oraz reaguje na prośbę dotyczącą prac domowych; nieliczne błędy nie zakłócają komunikacji.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uzyskuje i przekazuje informacje odnośnie prac domowych wykonywanych przez członków rodziny oraz nawyków żywieniowych.</w:t>
            </w:r>
          </w:p>
          <w:p w:rsidR="00CC408B" w:rsidRPr="00B8755E" w:rsidRDefault="00CC408B" w:rsidP="00456D71">
            <w:pPr>
              <w:numPr>
                <w:ilvl w:val="0"/>
                <w:numId w:val="8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swobodnie proponuje, przyjmuje lub odrzuca propozycję, wyraża prośbę oraz reaguje na prośbę dotyczącą prac domowych; ewentualne drobne błędy nie zaburzają komunikacji.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134131" w:rsidTr="00CC408B">
        <w:trPr>
          <w:trHeight w:val="533"/>
        </w:trPr>
        <w:tc>
          <w:tcPr>
            <w:tcW w:w="1811" w:type="dxa"/>
            <w:shd w:val="clear" w:color="auto" w:fill="F2F2F2"/>
          </w:tcPr>
          <w:p w:rsidR="00CC408B" w:rsidRPr="00134131" w:rsidRDefault="00CC408B" w:rsidP="00456D71">
            <w:pPr>
              <w:rPr>
                <w:rFonts w:ascii="Calibri" w:hAnsi="Calibri" w:cs="Calibri"/>
                <w:b/>
              </w:rPr>
            </w:pPr>
            <w:r w:rsidRPr="00134131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polskim lub angielskim informacje sformułowane w języku angielskim.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lub angielskim informacje sformułowane w języku angielskim, czasem popełniając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na ogół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polskim lub angielskim informacje sformułowane w języku angielskim.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  <w:tab w:val="num" w:pos="431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przekazuje w języku polskim lub angielskim informacje sformułowane w języku angielskim.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C07243" w:rsidRDefault="00CC408B" w:rsidP="00CC408B"/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C07243" w:rsidTr="00573702">
        <w:tc>
          <w:tcPr>
            <w:tcW w:w="13750" w:type="dxa"/>
            <w:shd w:val="clear" w:color="auto" w:fill="D9D9D9"/>
          </w:tcPr>
          <w:p w:rsidR="00CC408B" w:rsidRPr="00C07243" w:rsidRDefault="00CC408B" w:rsidP="00456D71">
            <w:pPr>
              <w:rPr>
                <w:b/>
              </w:rPr>
            </w:pPr>
            <w:r w:rsidRPr="00C07243">
              <w:rPr>
                <w:b/>
              </w:rPr>
              <w:t>UNIT 5</w:t>
            </w: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43"/>
        <w:gridCol w:w="3402"/>
        <w:gridCol w:w="3686"/>
        <w:gridCol w:w="3402"/>
        <w:gridCol w:w="3260"/>
      </w:tblGrid>
      <w:tr w:rsidR="00CC408B" w:rsidRPr="00F53C7B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F53C7B" w:rsidRDefault="00CC408B" w:rsidP="00456D71">
            <w:pPr>
              <w:rPr>
                <w:rFonts w:ascii="Calibri" w:hAnsi="Calibri" w:cs="Calibri"/>
                <w:b/>
              </w:rPr>
            </w:pPr>
            <w:r w:rsidRPr="00F53C7B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pomieszczeń szkolnych oraz przedmiotów nauczania.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popełniając liczne błędy posługuje się wyrażeniami opisującymi reguły zachowania w szkole.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Posługując się przyimkami miejsca,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zna zasady tworzenia i z trudem, popełniając liczne błędy, </w:t>
            </w:r>
            <w:r w:rsidRPr="00B8755E">
              <w:rPr>
                <w:sz w:val="20"/>
                <w:szCs w:val="20"/>
                <w:lang w:eastAsia="en-US"/>
              </w:rPr>
              <w:t xml:space="preserve">tworzy zdania twierdzące, przeczące i pytające oraz krótkie odpowiedzi w czasie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Popełniając liczne błędy stosuje czasy </w:t>
            </w:r>
            <w:r w:rsidRPr="00B8755E">
              <w:rPr>
                <w:i/>
                <w:sz w:val="20"/>
                <w:szCs w:val="20"/>
                <w:lang w:eastAsia="en-US"/>
              </w:rPr>
              <w:t xml:space="preserve">Present Simple </w:t>
            </w:r>
            <w:r w:rsidRPr="00B8755E">
              <w:rPr>
                <w:sz w:val="20"/>
                <w:szCs w:val="20"/>
                <w:lang w:eastAsia="en-US"/>
              </w:rPr>
              <w:t xml:space="preserve">i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liczne błędy, stosuje czasowniki modalne </w:t>
            </w:r>
            <w:r w:rsidRPr="00B8755E">
              <w:rPr>
                <w:i/>
                <w:sz w:val="20"/>
                <w:szCs w:val="20"/>
              </w:rPr>
              <w:t>must/mustn’t</w:t>
            </w:r>
            <w:r w:rsidRPr="00B8755E">
              <w:rPr>
                <w:sz w:val="20"/>
                <w:szCs w:val="20"/>
              </w:rPr>
              <w:t xml:space="preserve"> dla wyrażenia nakazu i zakazu.</w:t>
            </w:r>
          </w:p>
          <w:p w:rsidR="00CC408B" w:rsidRPr="00B8755E" w:rsidRDefault="00CC408B" w:rsidP="00456D71">
            <w:pPr>
              <w:tabs>
                <w:tab w:val="num" w:pos="431"/>
              </w:tabs>
              <w:ind w:left="272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pomieszczeń szkolnych oraz przedmiotów nauczania; popełnia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Czasem popełniając błędy, posługuje się wyrażeniami opisującymi reguły zachowania w szkole.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posługuje się przyimkami miejsca.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zasady tworzenia i, czasem popełniając błędy,</w:t>
            </w:r>
            <w:r w:rsidRPr="00B8755E">
              <w:rPr>
                <w:sz w:val="20"/>
                <w:szCs w:val="20"/>
                <w:lang w:eastAsia="en-US"/>
              </w:rPr>
              <w:t xml:space="preserve"> tworzy zdania twierdzące, przeczące i pytające oraz krótkie odpowiedzi w czasie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Nie zawsze poprawnie stosuje czasy </w:t>
            </w:r>
            <w:r w:rsidRPr="00B8755E">
              <w:rPr>
                <w:i/>
                <w:sz w:val="20"/>
                <w:szCs w:val="20"/>
                <w:lang w:eastAsia="en-US"/>
              </w:rPr>
              <w:t xml:space="preserve">Present Simple </w:t>
            </w:r>
            <w:r w:rsidRPr="00B8755E">
              <w:rPr>
                <w:sz w:val="20"/>
                <w:szCs w:val="20"/>
                <w:lang w:eastAsia="en-US"/>
              </w:rPr>
              <w:t xml:space="preserve">i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  <w:tab w:val="num" w:pos="431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Nie zawsze poprawnie stosuje czasowniki modalne </w:t>
            </w:r>
            <w:r w:rsidRPr="00B8755E">
              <w:rPr>
                <w:i/>
                <w:sz w:val="20"/>
                <w:szCs w:val="20"/>
              </w:rPr>
              <w:t>must/mustn’t</w:t>
            </w:r>
            <w:r w:rsidRPr="00B8755E">
              <w:rPr>
                <w:sz w:val="20"/>
                <w:szCs w:val="20"/>
              </w:rPr>
              <w:t xml:space="preserve"> dla wyrażenia nakazu i zakazu.</w:t>
            </w:r>
          </w:p>
          <w:p w:rsidR="00CC408B" w:rsidRPr="00B8755E" w:rsidRDefault="00CC408B" w:rsidP="00456D71">
            <w:pPr>
              <w:tabs>
                <w:tab w:val="num" w:pos="431"/>
              </w:tabs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zazwyczaj poprawnie podaje nazwy pomieszczeń szkolnych oraz przedmiotów nauczania.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posługuje się wyrażeniami opisującymi reguły zachowania w szkole.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</w:rPr>
              <w:t>Zazwyczaj poprawnie posługuje się przyimkami miejsca.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Zna zasady tworzenia i zazwyczaj poprawnie tworzy zdania twierdzące, przeczące i pytające oraz krótkie odpowiedzi w czasie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Zazwyczaj poprawnie stosuje czasy </w:t>
            </w:r>
            <w:r w:rsidRPr="00B8755E">
              <w:rPr>
                <w:i/>
                <w:sz w:val="20"/>
                <w:szCs w:val="20"/>
                <w:lang w:eastAsia="en-US"/>
              </w:rPr>
              <w:t xml:space="preserve">Present Simple </w:t>
            </w:r>
            <w:r w:rsidRPr="00B8755E">
              <w:rPr>
                <w:sz w:val="20"/>
                <w:szCs w:val="20"/>
                <w:lang w:eastAsia="en-US"/>
              </w:rPr>
              <w:t xml:space="preserve">i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clear" w:pos="720"/>
              </w:tabs>
              <w:ind w:left="324" w:hanging="253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Zazwyczaj poprawnie </w:t>
            </w:r>
            <w:r w:rsidRPr="00B8755E">
              <w:rPr>
                <w:sz w:val="20"/>
                <w:szCs w:val="20"/>
              </w:rPr>
              <w:t xml:space="preserve">stosuje czasowniki modalne </w:t>
            </w:r>
            <w:r w:rsidRPr="00B8755E">
              <w:rPr>
                <w:i/>
                <w:sz w:val="20"/>
                <w:szCs w:val="20"/>
              </w:rPr>
              <w:t>must/mustn’t</w:t>
            </w:r>
            <w:r w:rsidRPr="00B8755E">
              <w:rPr>
                <w:sz w:val="20"/>
                <w:szCs w:val="20"/>
              </w:rPr>
              <w:t xml:space="preserve"> dla wyrażenia nakazu i zakazu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ind w:left="324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 łatwością podaje wymagane nazwy pomieszczeń szkolnych oraz przedmiotów nauczania..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i poprawnie posługuje się wyrażeniami opisującymi reguły zachowania w szkole.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Poprawnie posługuje się przyimkami miejsca.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Zna zasady tworzenia i bezbłędnie tworzy zdania twierdzące, przeczące i pytające oraz krótkie odpowiedzi w czasie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Continuous.</w:t>
            </w:r>
          </w:p>
          <w:p w:rsidR="00CC408B" w:rsidRPr="00B8755E" w:rsidRDefault="00CC408B" w:rsidP="00456D71">
            <w:pPr>
              <w:numPr>
                <w:ilvl w:val="0"/>
                <w:numId w:val="40"/>
              </w:numPr>
              <w:tabs>
                <w:tab w:val="clear" w:pos="720"/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Z łatwością i poprawnie stosuje czasy </w:t>
            </w:r>
            <w:r w:rsidRPr="00B8755E">
              <w:rPr>
                <w:i/>
                <w:sz w:val="20"/>
                <w:szCs w:val="20"/>
                <w:lang w:eastAsia="en-US"/>
              </w:rPr>
              <w:t xml:space="preserve">Present Simple </w:t>
            </w:r>
            <w:r w:rsidRPr="00B8755E">
              <w:rPr>
                <w:sz w:val="20"/>
                <w:szCs w:val="20"/>
                <w:lang w:eastAsia="en-US"/>
              </w:rPr>
              <w:t xml:space="preserve">i </w:t>
            </w:r>
            <w:r w:rsidRPr="00B8755E">
              <w:rPr>
                <w:i/>
                <w:sz w:val="20"/>
                <w:szCs w:val="20"/>
                <w:lang w:eastAsia="en-US"/>
              </w:rPr>
              <w:t>Present Continuous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26"/>
              </w:numPr>
              <w:tabs>
                <w:tab w:val="num" w:pos="431"/>
              </w:tabs>
              <w:ind w:left="431"/>
              <w:rPr>
                <w:i/>
                <w:sz w:val="20"/>
                <w:szCs w:val="20"/>
                <w:lang w:eastAsia="en-US"/>
              </w:rPr>
            </w:pPr>
            <w:r w:rsidRPr="00B8755E">
              <w:rPr>
                <w:sz w:val="20"/>
                <w:szCs w:val="20"/>
                <w:lang w:eastAsia="en-US"/>
              </w:rPr>
              <w:t xml:space="preserve">Poprawnie </w:t>
            </w:r>
            <w:r w:rsidRPr="00B8755E">
              <w:rPr>
                <w:sz w:val="20"/>
                <w:szCs w:val="20"/>
              </w:rPr>
              <w:t xml:space="preserve">stosuje czasowniki modalne </w:t>
            </w:r>
            <w:r w:rsidRPr="00B8755E">
              <w:rPr>
                <w:i/>
                <w:sz w:val="20"/>
                <w:szCs w:val="20"/>
              </w:rPr>
              <w:t>must/mustn’t</w:t>
            </w:r>
            <w:r w:rsidRPr="00B8755E">
              <w:rPr>
                <w:sz w:val="20"/>
                <w:szCs w:val="20"/>
              </w:rPr>
              <w:t xml:space="preserve"> dla wyrażenia nakazu i zakazu</w:t>
            </w:r>
            <w:r w:rsidRPr="00B8755E">
              <w:rPr>
                <w:sz w:val="20"/>
                <w:szCs w:val="20"/>
                <w:lang w:eastAsia="en-US"/>
              </w:rPr>
              <w:t>.</w:t>
            </w:r>
          </w:p>
          <w:p w:rsidR="00CC408B" w:rsidRPr="00B8755E" w:rsidRDefault="00CC408B" w:rsidP="00456D71">
            <w:pPr>
              <w:ind w:left="431"/>
              <w:rPr>
                <w:sz w:val="20"/>
                <w:szCs w:val="20"/>
              </w:rPr>
            </w:pPr>
          </w:p>
        </w:tc>
      </w:tr>
      <w:tr w:rsidR="00CC408B" w:rsidRPr="00F53C7B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F53C7B" w:rsidRDefault="00CC408B" w:rsidP="00456D71">
            <w:pPr>
              <w:rPr>
                <w:rFonts w:ascii="Calibri" w:hAnsi="Calibri" w:cs="Calibri"/>
                <w:b/>
              </w:rPr>
            </w:pPr>
            <w:r w:rsidRPr="00F53C7B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F53C7B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F53C7B" w:rsidRDefault="00CC408B" w:rsidP="00456D71">
            <w:pPr>
              <w:rPr>
                <w:rFonts w:ascii="Calibri" w:hAnsi="Calibri" w:cs="Calibri"/>
                <w:b/>
              </w:rPr>
            </w:pPr>
            <w:r w:rsidRPr="00F53C7B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F53C7B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F53C7B" w:rsidRDefault="00CC408B" w:rsidP="00456D71">
            <w:pPr>
              <w:rPr>
                <w:rFonts w:ascii="Calibri" w:hAnsi="Calibri" w:cs="Calibri"/>
                <w:b/>
              </w:rPr>
            </w:pPr>
            <w:r w:rsidRPr="00F53C7B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nieudolnie tworzy proste wypowiedzi ustne, popełniając liczne błędy: opisuje szkołę, przedstawia fakty dotyczące życia szkoły.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tworzy proste wypowiedzi ustne, czasem popełniając błędy: opisuje szkołę, przedstawia fakty dotyczące życia szkoły.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nieliczne błędy: opisuje szkołę, przedstawia fakty dotyczące życia szkoły.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i złożone wypowiedzi ustne: opisuje szkołę, przedstawia fakty dotyczące życia szkoły ewentualne drobne błędy nie zaburzają komunikacji.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</w:tr>
      <w:tr w:rsidR="00CC408B" w:rsidRPr="008A6A08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8A6A08" w:rsidRDefault="00CC408B" w:rsidP="00456D71">
            <w:pPr>
              <w:rPr>
                <w:rFonts w:ascii="Calibri" w:hAnsi="Calibri" w:cs="Calibri"/>
                <w:b/>
              </w:rPr>
            </w:pPr>
            <w:r w:rsidRPr="008A6A08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opisuje szkołę, opowiada o zajęciach w szkole, przedstawia opinie o szkole, przedstawia fakty dotyczące życia szkoły w Polsce i Wielkiej Brytanii.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bardzo proste wypowiedzi pisemne: opisuje szkołę, opowiada o zajęciach w szkole, przedstawia opinie o szkole, przedstawia fakty dotyczące życia szkoły w Polsce i Wielkiej Brytanii; dość liczne błędy częściowo zakłócają komunikację.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 niezakłócające komunikacji, tworzy krótkie wypowiedzi pisemne: opisuje szkołę, opowiada o zajęciach w szkole, przedstawia opinie o szkole, przedstawia fakty dotyczące życia szkoły w Polsce i Wielkiej Brytanii.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krótkie wypowiedzi pisemne: opisuje szkołę, opowiada o zajęciach w szkole, przedstawia opinie o szkole, przedstawia fakty dotyczące życia szkoły w Polsce i Wielkiej Brytanii; ewentualne drobne błędy nie zaburzają komunikacji.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</w:tr>
      <w:tr w:rsidR="00CC408B" w:rsidRPr="00090A8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90A84" w:rsidRDefault="00CC408B" w:rsidP="00456D71">
            <w:pPr>
              <w:rPr>
                <w:rFonts w:ascii="Calibri" w:hAnsi="Calibri" w:cs="Calibri"/>
                <w:b/>
              </w:rPr>
            </w:pPr>
            <w:r w:rsidRPr="00090A84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rStyle w:val="ipa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uzyskuje i przekazuje informacje odnośnie czynności wykonywanych zazwyczaj oraz sytuacji w danej chwili.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rStyle w:val="ipa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stosując formy grzecznościowe i popełniając liczne błędy, udziela ostrzeżenia, nakazuje i zakazuje</w:t>
            </w:r>
            <w:r w:rsidRPr="00B8755E">
              <w:rPr>
                <w:rStyle w:val="ipa"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rStyle w:val="ipa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uzyskuje i przekazuje informacje odnośnie czynności wykonywanych zazwyczaj oraz sytuacji w danej chwili</w:t>
            </w:r>
            <w:r w:rsidRPr="00B8755E">
              <w:rPr>
                <w:rStyle w:val="ipa"/>
                <w:rFonts w:eastAsia="Calibri"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rStyle w:val="ipa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formy grzecznościowe, udziela ostrzeżenia, nakazuje i zakazuje; czasem popełnia błędy</w:t>
            </w:r>
            <w:r w:rsidRPr="00B8755E">
              <w:rPr>
                <w:rStyle w:val="ipa"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318" w:hanging="318"/>
              <w:rPr>
                <w:rStyle w:val="ipa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uzyskuje i przekazuje informacje odnośnie czynności wykonywanych zazwyczaj oraz sytuacji w danej chwili</w:t>
            </w:r>
            <w:r w:rsidRPr="00B8755E">
              <w:rPr>
                <w:rStyle w:val="ipa"/>
                <w:rFonts w:eastAsia="Calibri"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formy grzecznościowe, udziela ostrzeżenia, nakazuje i zakazuje; popełnia drobne błędy.</w:t>
            </w:r>
          </w:p>
          <w:p w:rsidR="00CC408B" w:rsidRPr="00B8755E" w:rsidRDefault="00CC408B" w:rsidP="00456D71">
            <w:pPr>
              <w:ind w:left="318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318" w:hanging="318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uzyskuje i przekazuje informacje odnośnie czynności wykonywanych zazwyczaj oraz sytuacji w danej chwili.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formy grzecznościowe, bez trudu udziela ostrzeżenia, nakazuje i zakazuje.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  <w:tr w:rsidR="00CC408B" w:rsidRPr="00090A8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90A84" w:rsidRDefault="00CC408B" w:rsidP="00456D71">
            <w:pPr>
              <w:rPr>
                <w:rFonts w:ascii="Calibri" w:hAnsi="Calibri" w:cs="Calibri"/>
                <w:b/>
              </w:rPr>
            </w:pPr>
            <w:r w:rsidRPr="00090A84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angielskim informacje sformułowane w języku polskim.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zazwyczaj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angielskim informacje sformułowane w języku polskim.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przekazuje w języku angielskim informacje sformułowane w języku polskim.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056B41" w:rsidTr="00573702">
        <w:tc>
          <w:tcPr>
            <w:tcW w:w="13750" w:type="dxa"/>
            <w:shd w:val="clear" w:color="auto" w:fill="D9D9D9"/>
          </w:tcPr>
          <w:p w:rsidR="00CC408B" w:rsidRPr="00056B41" w:rsidRDefault="00CC408B" w:rsidP="00456D71">
            <w:pPr>
              <w:rPr>
                <w:b/>
              </w:rPr>
            </w:pPr>
            <w:r w:rsidRPr="00056B41">
              <w:rPr>
                <w:b/>
              </w:rPr>
              <w:t>UNIT 6 Where were you</w:t>
            </w: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23"/>
        <w:gridCol w:w="3422"/>
        <w:gridCol w:w="3686"/>
        <w:gridCol w:w="3402"/>
        <w:gridCol w:w="3260"/>
      </w:tblGrid>
      <w:tr w:rsidR="00CC408B" w:rsidRPr="00B259AD" w:rsidTr="00CC408B">
        <w:trPr>
          <w:trHeight w:val="534"/>
        </w:trPr>
        <w:tc>
          <w:tcPr>
            <w:tcW w:w="1823" w:type="dxa"/>
            <w:shd w:val="clear" w:color="auto" w:fill="F2F2F2"/>
          </w:tcPr>
          <w:p w:rsidR="00CC408B" w:rsidRPr="00B259AD" w:rsidRDefault="00CC408B" w:rsidP="00456D71">
            <w:pPr>
              <w:rPr>
                <w:rFonts w:ascii="Calibri" w:hAnsi="Calibri" w:cs="Calibri"/>
                <w:b/>
              </w:rPr>
            </w:pPr>
            <w:r w:rsidRPr="00B259AD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sklepów, ubrań i środków transportu.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posługuje się przyimkami miejsca i ruchu.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 liczne błędy, tworząc zdania twierdzące, przeczące i pytające oraz krótkie odpowiedzi z czasownikiem </w:t>
            </w:r>
            <w:r w:rsidRPr="00B8755E">
              <w:rPr>
                <w:i/>
                <w:sz w:val="20"/>
                <w:szCs w:val="20"/>
              </w:rPr>
              <w:t xml:space="preserve">to be </w:t>
            </w:r>
            <w:r w:rsidRPr="00B8755E">
              <w:rPr>
                <w:sz w:val="20"/>
                <w:szCs w:val="20"/>
              </w:rPr>
              <w:t xml:space="preserve">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sklepów, ubrań i środków transportu.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posługuje się przyimkami miejsca i ruchu.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 dość liczne błędy, tworząc zdania twierdzące, przeczące i pytające oraz krótkie odpowiedzi z czasownikiem </w:t>
            </w:r>
            <w:r w:rsidRPr="00B8755E">
              <w:rPr>
                <w:i/>
                <w:sz w:val="20"/>
                <w:szCs w:val="20"/>
              </w:rPr>
              <w:t xml:space="preserve">to be </w:t>
            </w:r>
            <w:r w:rsidRPr="00B8755E">
              <w:rPr>
                <w:sz w:val="20"/>
                <w:szCs w:val="20"/>
              </w:rPr>
              <w:t xml:space="preserve">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podaje większość wymaganych nazw sklepów, ubrań i środków transportu.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poprawnie posługuje się przyimkami miejsca i ruchu.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Zazwyczaj poprawnie buduje zdania twierdzące, przeczące i pytające oraz krótkie odpowiedzi z czasownikiem </w:t>
            </w:r>
            <w:r w:rsidRPr="00B8755E">
              <w:rPr>
                <w:i/>
                <w:sz w:val="20"/>
                <w:szCs w:val="20"/>
              </w:rPr>
              <w:t xml:space="preserve">to be </w:t>
            </w:r>
            <w:r w:rsidRPr="00B8755E">
              <w:rPr>
                <w:sz w:val="20"/>
                <w:szCs w:val="20"/>
              </w:rPr>
              <w:t xml:space="preserve">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 łatwością podaje wymagane nazwy sklepów, ubrań i środków transportu.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Poprawnie posługuje się przyimkami miejsca i ruchu.</w:t>
            </w:r>
          </w:p>
          <w:p w:rsidR="00CC408B" w:rsidRPr="00B8755E" w:rsidRDefault="00CC408B" w:rsidP="00456D71">
            <w:pPr>
              <w:numPr>
                <w:ilvl w:val="0"/>
                <w:numId w:val="32"/>
              </w:numPr>
              <w:tabs>
                <w:tab w:val="clear" w:pos="720"/>
              </w:tabs>
              <w:ind w:left="43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 łatwością i poprawnie buduje zdania twierdzące przeczące i pytające oraz krótkie odpowiedzi z czasownikiem </w:t>
            </w:r>
            <w:r w:rsidRPr="00B8755E">
              <w:rPr>
                <w:i/>
                <w:sz w:val="20"/>
                <w:szCs w:val="20"/>
              </w:rPr>
              <w:t xml:space="preserve">to be </w:t>
            </w:r>
            <w:r w:rsidRPr="00B8755E">
              <w:rPr>
                <w:sz w:val="20"/>
                <w:szCs w:val="20"/>
              </w:rPr>
              <w:t xml:space="preserve">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B259AD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B259AD" w:rsidRDefault="00CC408B" w:rsidP="00456D71">
            <w:pPr>
              <w:rPr>
                <w:rFonts w:ascii="Calibri" w:hAnsi="Calibri" w:cs="Calibri"/>
                <w:b/>
              </w:rPr>
            </w:pPr>
            <w:r w:rsidRPr="00B259AD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B259AD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B259AD" w:rsidRDefault="00CC408B" w:rsidP="00456D71">
            <w:pPr>
              <w:rPr>
                <w:rFonts w:ascii="Calibri" w:hAnsi="Calibri" w:cs="Calibri"/>
                <w:b/>
              </w:rPr>
            </w:pPr>
            <w:r w:rsidRPr="00B259AD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popełnia dość liczne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B259AD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B259AD" w:rsidRDefault="00CC408B" w:rsidP="00456D71">
            <w:pPr>
              <w:rPr>
                <w:rFonts w:ascii="Calibri" w:hAnsi="Calibri" w:cs="Calibri"/>
                <w:b/>
              </w:rPr>
            </w:pPr>
            <w:r w:rsidRPr="00B259AD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nieudolnie tworzy proste wypowiedzi ustne, popełniając liczne błędy zaburzające komunikację: opisuje miasto, podaje położenie sklepów, opowiada o podróży różnymi środkami transportu.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proste wypowiedzi ustne: opisuje miasto, podaje położenie sklepów, opowiada o podróży różnymi środkami transportu, popełniając dość liczne błędy, częściowo zakłócające komunikację.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Tworzy proste wypowiedzi ustne, popełniając nieliczne niezakłócające komunikacji błędy: opisuje miasto, podaje położenie sklepów, opowiada o podróży różnymi środkami transportu.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Używając bogatego słownictwa tworzy proste i złożone wypowiedzi ustne: opisuje miasto, podaje położenie sklepów, opowiada o podróży różnymi środkami transportu; ewentualne drobne błędy nie zakłócają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B259AD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B259AD" w:rsidRDefault="00CC408B" w:rsidP="00456D71">
            <w:pPr>
              <w:rPr>
                <w:rFonts w:ascii="Calibri" w:hAnsi="Calibri" w:cs="Calibri"/>
                <w:b/>
              </w:rPr>
            </w:pPr>
            <w:r w:rsidRPr="00B259AD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opisuje centrum handlowe i niezwykły sklep w Polsce lub innym kraju; przedstawia fakty oraz opinie dotyczące podróżowania różnymi środkami transportu.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bardzo proste wypowiedzi pisemne: opisuje centrum handlowe i niezwykły sklep w Polsce lub innym kraju; przedstawia fakty oraz opinie dotyczące podróżowania różnymi środkami transportu; dość liczne błędy częściowo zakłócają komunikację.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 niezakłócające komunikacji, tworzy krótkie wypowiedzi pisemne: opisuje centrum handlowe i niezwykły sklep w Polsce lub innym kraju; przedstawia fakty oraz opinie dotyczące podróżowania różnymi środkami transportu.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krótkie wypowiedzi pisemne: opisuje centrum handlowe i niezwykły sklep w Polsce lub innym kraju; przedstawia fakty oraz opinie dotyczące podróżowania różnymi środkami transportu; ewentualne drobne błędy nie zaburzają komunikacji.</w:t>
            </w:r>
          </w:p>
          <w:p w:rsidR="00CC408B" w:rsidRPr="00B8755E" w:rsidRDefault="00CC408B" w:rsidP="00456D71">
            <w:pPr>
              <w:ind w:left="512"/>
              <w:rPr>
                <w:sz w:val="20"/>
                <w:szCs w:val="20"/>
              </w:rPr>
            </w:pPr>
          </w:p>
        </w:tc>
      </w:tr>
      <w:tr w:rsidR="00CC408B" w:rsidRPr="00056B41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056B41" w:rsidRDefault="00CC408B" w:rsidP="00456D71">
            <w:pPr>
              <w:rPr>
                <w:rFonts w:ascii="Calibri" w:hAnsi="Calibri" w:cs="Calibri"/>
                <w:b/>
              </w:rPr>
            </w:pPr>
            <w:r w:rsidRPr="00056B41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2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uzyskuje i przekazuje informacje dotyczące rożnych sklepów; wyraża opinie na temat podróżowania różnymi środkami transportu, wyraża prośbę i udziela zgody.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popełniając liczne błędy zakłócające komunikację, prowadzi prosty dialog w sklepie odzieżowym.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uzyskuje i przekazuje informacje dotyczące rożnych sklepów; wyraża opinie na temat podróżowania różnymi środkami transportu, wyraża prośbę i udziela zgody.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Prowadzi prosty dialog w sklepie odzieżowym, stosując zwroty grzecznościowe i czasem popełniając błędy, które mogą zaburzać komunikację.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uzyskuje i przekazuje informacje dotyczące rożnych sklepów; wyraża opinie na temat podróżowania różnymi środkami transportu, wyraża prośbę i udziela zgody.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prowadzi prosty dialog w sklepie odzieżowym; nieliczne błędy na ogół nie zakłócają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reaguje w prostych i złożonych sytuacjach: uzyskuje i przekazuje informacje dotyczące rożnych sklepów; wyraża opinie na temat podróżowania różnymi środkami transportu, wyraża prośbę i udziela zgody.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  <w:tab w:val="num" w:pos="272"/>
              </w:tabs>
              <w:ind w:left="272" w:hanging="180"/>
              <w:rPr>
                <w:rStyle w:val="st"/>
                <w:rFonts w:eastAsia="Calibri"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Stosując zwroty grzecznościowe, swobodnie i bezbłędnie lub niemal bezbłędnie, prowadzi dialog w sklepie odzieżowym</w:t>
            </w:r>
            <w:r w:rsidRPr="00B8755E">
              <w:rPr>
                <w:rStyle w:val="st"/>
                <w:rFonts w:eastAsia="Calibri"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056B41" w:rsidTr="00CC408B">
        <w:trPr>
          <w:trHeight w:val="533"/>
        </w:trPr>
        <w:tc>
          <w:tcPr>
            <w:tcW w:w="1823" w:type="dxa"/>
            <w:shd w:val="clear" w:color="auto" w:fill="F2F2F2"/>
          </w:tcPr>
          <w:p w:rsidR="00CC408B" w:rsidRPr="00056B41" w:rsidRDefault="00CC408B" w:rsidP="00456D71">
            <w:pPr>
              <w:rPr>
                <w:rFonts w:ascii="Calibri" w:hAnsi="Calibri" w:cs="Calibri"/>
                <w:b/>
              </w:rPr>
            </w:pPr>
            <w:r w:rsidRPr="00056B41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często niepoprawnie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angielskim informacje sformułowane w języku polskim.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i na ogół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angielskim informacje sformułowane w języku polskim.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polskim informacje sformułowane w języku angielskim.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przekazuje w języku angielskim informacje sformułowane w języku polskim.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3D567D" w:rsidRDefault="00CC408B" w:rsidP="00CC408B">
      <w:pPr>
        <w:rPr>
          <w:color w:val="FF0000"/>
        </w:rPr>
      </w:pPr>
    </w:p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3027A7" w:rsidTr="00573702">
        <w:tc>
          <w:tcPr>
            <w:tcW w:w="13750" w:type="dxa"/>
            <w:shd w:val="clear" w:color="auto" w:fill="D9D9D9"/>
          </w:tcPr>
          <w:p w:rsidR="00CC408B" w:rsidRPr="003027A7" w:rsidRDefault="00CC408B" w:rsidP="00456D71">
            <w:pPr>
              <w:rPr>
                <w:b/>
                <w:lang w:val="en-GB"/>
              </w:rPr>
            </w:pPr>
            <w:r w:rsidRPr="003027A7">
              <w:rPr>
                <w:b/>
                <w:lang w:val="en-GB"/>
              </w:rPr>
              <w:t xml:space="preserve">UNIT 7 </w:t>
            </w:r>
            <w:r w:rsidRPr="001C7F4D">
              <w:rPr>
                <w:b/>
                <w:lang w:val="en-GB"/>
              </w:rPr>
              <w:t>Did you have a good time?</w:t>
            </w:r>
          </w:p>
        </w:tc>
      </w:tr>
    </w:tbl>
    <w:p w:rsidR="00CC408B" w:rsidRPr="003027A7" w:rsidRDefault="00CC408B" w:rsidP="00CC408B">
      <w:pPr>
        <w:rPr>
          <w:color w:val="FF0000"/>
          <w:lang w:val="en-GB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3402"/>
        <w:gridCol w:w="3686"/>
        <w:gridCol w:w="3402"/>
        <w:gridCol w:w="3260"/>
      </w:tblGrid>
      <w:tr w:rsidR="00CC408B" w:rsidRPr="00BE3316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BE3316" w:rsidRDefault="00CC408B" w:rsidP="00456D71">
            <w:pPr>
              <w:rPr>
                <w:rFonts w:ascii="Calibri" w:hAnsi="Calibri" w:cs="Calibri"/>
                <w:b/>
              </w:rPr>
            </w:pPr>
            <w:r w:rsidRPr="00BE3316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wymagane nazwy dyscyplin sportowych, obiektów sportowych oraz osób związanych ze sportem i wydarzeniami sportowymi;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nazywa programy sportowe oraz inne media,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1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 tworzy formę przeszłą czasowników regularnych.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42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wymagane czasowniki nieregularne; podaje je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Past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liczne błędy, posługuje się zdaniami 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wymagane nazwy dyscyplin sportowych, obiektów sportowych oraz osób związanych ze sportem i wydarzeniami sportowymi;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nazywa programy sportowe oraz inne media,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1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tworzy formę przeszłą czasowników regularnych.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42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większość wymaganych czasowników nieregularnych.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Częściowo 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Past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dość liczne błędy, posługuje się zdaniami 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431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podaje większość wymaganych nazw dyscyplin sportowych, obiektów sportowych oraz osób związanych ze sportem i wydarzeniami sportowymi.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nazywa programy sportowe oraz inne media, popełniając nieliczne błędy.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11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poprawnie tworzy formę przeszłą czasowników regularnych.</w:t>
            </w:r>
          </w:p>
          <w:p w:rsidR="00CC408B" w:rsidRPr="00B8755E" w:rsidRDefault="00CC408B" w:rsidP="00456D71">
            <w:pPr>
              <w:numPr>
                <w:ilvl w:val="0"/>
                <w:numId w:val="43"/>
              </w:numPr>
              <w:tabs>
                <w:tab w:val="clear" w:pos="720"/>
              </w:tabs>
              <w:ind w:left="182" w:hanging="142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podaje większość wymaganych czasowników nieregularnych.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Past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Na ogół poprawnie tworzy zdania i posługuje się zdaniami 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 łatwością podaje wymagane nazwy dyscyplin sportowych, obiektów sportowych oraz osób związanych ze sportem i wydarzeniami sportowymi.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 łatwością nazywa programy sportowe oraz inne media.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Bezbłędnie tworzy formę przeszłą czasowników regularnych.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poprawnie podaje wymagane czasowniki nieregularne.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Dobrze zna zasady tworzenia zdań twierdzących, przeczących i pytających oraz krótkich odpowiedzi w czasie </w:t>
            </w:r>
            <w:r w:rsidRPr="00B8755E">
              <w:rPr>
                <w:i/>
                <w:sz w:val="20"/>
                <w:szCs w:val="20"/>
              </w:rPr>
              <w:t>Past Simple</w:t>
            </w:r>
            <w:r w:rsidRPr="00B8755E">
              <w:rPr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Poprawnie tworzy i bezbłędnie lub niemal bezbłędnie posługuje się zdaniami w czasie </w:t>
            </w:r>
            <w:r w:rsidRPr="00B8755E">
              <w:rPr>
                <w:i/>
                <w:sz w:val="20"/>
                <w:szCs w:val="20"/>
              </w:rPr>
              <w:t>Past Simple.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4176B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4176B4" w:rsidRDefault="00CC408B" w:rsidP="00456D71">
            <w:pPr>
              <w:rPr>
                <w:rFonts w:ascii="Calibri" w:hAnsi="Calibri" w:cs="Calibri"/>
                <w:b/>
              </w:rPr>
            </w:pPr>
            <w:r w:rsidRPr="004176B4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4176B4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4176B4" w:rsidRDefault="00CC408B" w:rsidP="00456D71">
            <w:pPr>
              <w:rPr>
                <w:rFonts w:ascii="Calibri" w:hAnsi="Calibri" w:cs="Calibri"/>
                <w:b/>
              </w:rPr>
            </w:pPr>
            <w:r w:rsidRPr="004176B4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ułożeniem informacji w określonym porządku.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czasem popełnia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pewnym trudem układa informacje w określonym porządku.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Układa informacje w określonym porządku, popełniając drobne błędy.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układa informacje w określonym porządku.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</w:tr>
      <w:tr w:rsidR="00CC408B" w:rsidRPr="00E43C89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E43C89" w:rsidRDefault="00CC408B" w:rsidP="00456D71">
            <w:pPr>
              <w:rPr>
                <w:rFonts w:ascii="Calibri" w:hAnsi="Calibri" w:cs="Calibri"/>
                <w:b/>
              </w:rPr>
            </w:pPr>
            <w:r w:rsidRPr="00E43C89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nieudolnie tworzy proste wypowiedzi ustne, popełniając liczne błędy zaburzające komunikację: nazywa programy telewizyjne, opowiada o czynnościach z teraźniejszości i przeszłości; przedstawia fakty dotyczące minionego weekendu.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proste wypowiedzi ustne, popełniając dość liczne błędy częściowo zaburzające komunikację: nazywa programy telewizyjne, opowiada o czynnościach z teraźniejszości i przeszłości; przedstawia fakty dotyczące minionego weekendu.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niezakłócające komunikacji błędy, tworzy proste i złożone wypowiedzi ustne: nazywa programy telewizyjne, opowiada o czynnościach z teraźniejszości i przeszłości; przedstawia fakty dotyczące minionego weekendu.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Używając bogatego słownictwa tworzy proste i złożone wypowiedzi ustne: nazywa programy telewizyjne, opowiada o czynnościach z teraźniejszości i przeszłości; przedstawia fakty dotyczące minionego weekendu.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E43C89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E43C89" w:rsidRDefault="00CC408B" w:rsidP="00456D71">
            <w:pPr>
              <w:rPr>
                <w:rFonts w:ascii="Calibri" w:hAnsi="Calibri" w:cs="Calibri"/>
                <w:b/>
              </w:rPr>
            </w:pPr>
            <w:r w:rsidRPr="00E43C89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opisuje swoje upodobania dotyczące korzystania z mediów, opowiada o czynnościach i wydarzeniach z przeszłości, opisuje i przedstawia fakty z życia wybitnego sportowca, relacjonuje wyjazd na imprezę sportową.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bardzo proste wypowiedzi pisemne: opisuje swoje upodobania dotyczące korzystania z mediów, opowiada o czynnościach i wydarzeniach z przeszłości, opisuje i przedstawia fakty z życia wybitnego sportowca, relacjonuje wyjazd na imprezę sportową; dość liczne błędy częściowo zakłócają komunikację.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niezakłócające komunikacji błędy, tworzy proste i bardziej złożone wypowiedzi pisemne: opisuje swoje upodobania dotyczące korzystania z mediów, opowiada o czynnościach i wydarzeniach z przeszłości, opisuje i przedstawia fakty z życia wybitnego sportowca, relacjonuje wyjazd na imprezę sportową.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proste i bardziej złożone wypowiedzi pisemne: opisuje swoje upodobania dotyczące korzystania z mediów, opowiada o czynnościach i wydarzeniach z przeszłości, opisuje i przedstawia fakty z życia wybitnego sportowca, relacjonuje wyjazd na imprezę sportową</w:t>
            </w:r>
            <w:r w:rsidRPr="00B8755E">
              <w:rPr>
                <w:rStyle w:val="st"/>
                <w:rFonts w:eastAsia="Calibri"/>
                <w:sz w:val="20"/>
                <w:szCs w:val="20"/>
              </w:rPr>
              <w:t>;</w:t>
            </w:r>
            <w:r w:rsidRPr="00B8755E">
              <w:rPr>
                <w:sz w:val="20"/>
                <w:szCs w:val="20"/>
              </w:rPr>
              <w:t xml:space="preserve"> ewentualne drobne błędy nie zaburzają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E43C89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E43C89" w:rsidRDefault="00CC408B" w:rsidP="00456D71">
            <w:pPr>
              <w:rPr>
                <w:rFonts w:ascii="Calibri" w:hAnsi="Calibri" w:cs="Calibri"/>
                <w:b/>
              </w:rPr>
            </w:pPr>
            <w:r w:rsidRPr="00E43C89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uzyskuje i przekazuje informacje odnośnie korzystania z mediów oraz czynności i wydarzeń z przeszłości, w tym udziału w imprezie sportowej lub kulturalnej.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czasem popełniając błędy: uzyskuje i przekazuje informacje odnośnie korzystania z mediów oraz czynności i wydarzeń z przeszłości, w tym udziału w imprezie sportowej lub kulturalnej.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uzyskuje i przekazuje informacje odnośnie korzystania z mediów oraz czynności i wydarzeń z przeszłości, w tym udziału w imprezie sportowej lub kulturalnej.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lub niemal bezbłędnie reaguje w prostych i złożonych sytuacjach: uzyskuje i przekazuje informacje odnośnie korzystania z mediów oraz czynności i wydarzeń z przeszłości, w tym udziału w imprezie sportowej lub kulturalnej.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024876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024876" w:rsidRDefault="00CC408B" w:rsidP="00456D71">
            <w:pPr>
              <w:rPr>
                <w:rFonts w:ascii="Calibri" w:hAnsi="Calibri" w:cs="Calibri"/>
                <w:b/>
              </w:rPr>
            </w:pPr>
            <w:r w:rsidRPr="00024876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liczne błędy, nieudolnie przekazuje w języku angielskim informacje sformułowane w języku polskim.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czasem popełniając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dość liczne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i popełniając nieliczne błędy,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clear" w:pos="720"/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drobne błędy, przekazuje w języku angielskim informacje sformułowane w języku polskim.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41"/>
              </w:numPr>
              <w:tabs>
                <w:tab w:val="clear" w:pos="720"/>
              </w:tabs>
              <w:ind w:left="176" w:hanging="219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przekazuje w języku angielskim informacje sformułowane w języku polskim.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3D567D" w:rsidRDefault="00CC408B" w:rsidP="00CC408B">
      <w:pPr>
        <w:rPr>
          <w:color w:val="FF0000"/>
        </w:rPr>
      </w:pPr>
    </w:p>
    <w:p w:rsidR="00CC408B" w:rsidRPr="003D567D" w:rsidRDefault="00CC408B" w:rsidP="00CC408B">
      <w:pPr>
        <w:rPr>
          <w:color w:val="FF0000"/>
        </w:rPr>
      </w:pPr>
      <w:bookmarkStart w:id="0" w:name="_GoBack"/>
      <w:bookmarkEnd w:id="0"/>
    </w:p>
    <w:tbl>
      <w:tblPr>
        <w:tblW w:w="13750" w:type="dxa"/>
        <w:tblInd w:w="1809" w:type="dxa"/>
        <w:tblLook w:val="00A0"/>
      </w:tblPr>
      <w:tblGrid>
        <w:gridCol w:w="13750"/>
      </w:tblGrid>
      <w:tr w:rsidR="00CC408B" w:rsidRPr="007C3D2D" w:rsidTr="00B8755E">
        <w:tc>
          <w:tcPr>
            <w:tcW w:w="13750" w:type="dxa"/>
            <w:shd w:val="clear" w:color="auto" w:fill="D9D9D9"/>
          </w:tcPr>
          <w:p w:rsidR="00CC408B" w:rsidRPr="007C3D2D" w:rsidRDefault="00CC408B" w:rsidP="00456D71">
            <w:pPr>
              <w:rPr>
                <w:b/>
                <w:lang w:val="en-GB"/>
              </w:rPr>
            </w:pPr>
            <w:r w:rsidRPr="007C3D2D">
              <w:rPr>
                <w:b/>
                <w:lang w:val="en-GB"/>
              </w:rPr>
              <w:t xml:space="preserve">UNIT 8 </w:t>
            </w:r>
            <w:r w:rsidRPr="007C3D2D">
              <w:rPr>
                <w:b/>
                <w:sz w:val="22"/>
                <w:szCs w:val="22"/>
                <w:lang w:val="en-GB"/>
              </w:rPr>
              <w:t>I’m going to swim</w:t>
            </w:r>
          </w:p>
        </w:tc>
      </w:tr>
    </w:tbl>
    <w:p w:rsidR="00CC408B" w:rsidRPr="007C3D2D" w:rsidRDefault="00CC408B" w:rsidP="00CC408B">
      <w:pPr>
        <w:rPr>
          <w:color w:val="FF0000"/>
          <w:lang w:val="en-GB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3402"/>
        <w:gridCol w:w="3686"/>
        <w:gridCol w:w="3402"/>
        <w:gridCol w:w="3260"/>
      </w:tblGrid>
      <w:tr w:rsidR="00CC408B" w:rsidRPr="006A4490" w:rsidTr="00CC408B">
        <w:trPr>
          <w:trHeight w:val="534"/>
        </w:trPr>
        <w:tc>
          <w:tcPr>
            <w:tcW w:w="1843" w:type="dxa"/>
            <w:shd w:val="clear" w:color="auto" w:fill="F2F2F2"/>
          </w:tcPr>
          <w:p w:rsidR="00CC408B" w:rsidRPr="006A4490" w:rsidRDefault="00CC408B" w:rsidP="00456D71">
            <w:pPr>
              <w:rPr>
                <w:rFonts w:ascii="Calibri" w:hAnsi="Calibri" w:cs="Calibri"/>
                <w:b/>
              </w:rPr>
            </w:pPr>
            <w:r w:rsidRPr="006A4490">
              <w:rPr>
                <w:rFonts w:ascii="Calibri" w:hAnsi="Calibri" w:cs="Calibri"/>
                <w:b/>
                <w:sz w:val="22"/>
                <w:szCs w:val="22"/>
              </w:rPr>
              <w:t>Znajomość środków językowych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00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i z trudem podaje nazwy miesięcy, nazwy elementów krajobrazu a także nazwy czynności wykonywanych w czasie wolnym i związanych z pobytem na biwaku;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Słabo zna zasady tworzenia i, popełniając liczne błędy, posługuje się liczebnikami porządkowymi.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Słabo zna zasady tworzenia i popełniając liczne błędy, buduje zdania twierdzące, przeczące i pytające oraz krótkie odpowiedzi z wyrażeniem </w:t>
            </w:r>
            <w:r w:rsidRPr="00B8755E">
              <w:rPr>
                <w:i/>
                <w:sz w:val="20"/>
                <w:szCs w:val="20"/>
              </w:rPr>
              <w:t>to be going to.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Popełniając liczne błędy, posługuje się konstrukcją </w:t>
            </w:r>
            <w:r w:rsidRPr="00B8755E">
              <w:rPr>
                <w:i/>
                <w:sz w:val="20"/>
                <w:szCs w:val="20"/>
              </w:rPr>
              <w:t>to be going to</w:t>
            </w:r>
            <w:r w:rsidRPr="00B8755E">
              <w:rPr>
                <w:sz w:val="20"/>
                <w:szCs w:val="20"/>
              </w:rPr>
              <w:t xml:space="preserve"> w odniesieniu do planów i intencji.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 liczne błędy, stosując czasowniki modalne </w:t>
            </w:r>
            <w:r w:rsidRPr="00B8755E">
              <w:rPr>
                <w:i/>
                <w:sz w:val="20"/>
                <w:szCs w:val="20"/>
              </w:rPr>
              <w:t xml:space="preserve">should/shouldn’t </w:t>
            </w:r>
            <w:r w:rsidRPr="00B8755E">
              <w:rPr>
                <w:sz w:val="20"/>
                <w:szCs w:val="20"/>
              </w:rPr>
              <w:t>dla udzielania rady.</w:t>
            </w:r>
          </w:p>
          <w:p w:rsidR="00CC408B" w:rsidRPr="00B8755E" w:rsidRDefault="00CC408B" w:rsidP="00456D71">
            <w:pPr>
              <w:ind w:left="200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i podaje nazwy miesięcy, nazwy elementów krajobrazu a także nazwy czynności wykonywanych w czasie wolnym i związanych z pobytem na biwaku; popełnia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Częściowo zna zasady tworzenia i, popełniając dość liczne błędy, posługuje się liczebnikami porządkowymi.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Częściowo zna zasady tworzenia i popełniając błędy, buduje zdania twierdzące, przeczące i pytające oraz krótkie odpowiedzi z wyrażeniem </w:t>
            </w:r>
            <w:r w:rsidRPr="00B8755E">
              <w:rPr>
                <w:i/>
                <w:sz w:val="20"/>
                <w:szCs w:val="20"/>
              </w:rPr>
              <w:t>to be going to.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Nie zawsze poprawnie posługuje się konstrukcją </w:t>
            </w:r>
            <w:r w:rsidRPr="00B8755E">
              <w:rPr>
                <w:i/>
                <w:sz w:val="20"/>
                <w:szCs w:val="20"/>
              </w:rPr>
              <w:t>to be going to</w:t>
            </w:r>
            <w:r w:rsidRPr="00B8755E">
              <w:rPr>
                <w:sz w:val="20"/>
                <w:szCs w:val="20"/>
              </w:rPr>
              <w:t xml:space="preserve"> w odniesieniu do planów i intencji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Popełnia dość liczne błędy, stosując czasowniki modalne </w:t>
            </w:r>
            <w:r w:rsidRPr="00B8755E">
              <w:rPr>
                <w:i/>
                <w:sz w:val="20"/>
                <w:szCs w:val="20"/>
              </w:rPr>
              <w:t xml:space="preserve">should/shouldn’t </w:t>
            </w:r>
            <w:r w:rsidRPr="00B8755E">
              <w:rPr>
                <w:sz w:val="20"/>
                <w:szCs w:val="20"/>
              </w:rPr>
              <w:t>dla udzielania rady.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i, popełniając drobne błędy, podaje nazwy miesięcy, nazwy elementów krajobrazu a także nazwy czynności wykonywanych w czasie wolnym i związanych z pobytem na biwaku.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zasady tworzenia i posługuje się liczebnikami porządkowymi; popełnia drobne błędy.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zasady tworzenia i na ogół poprawnie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 xml:space="preserve">buduje zdania twierdzące, przeczące i pytające oraz krótkie odpowiedzi z wyrażeniem </w:t>
            </w:r>
            <w:r w:rsidRPr="00B8755E">
              <w:rPr>
                <w:i/>
                <w:sz w:val="20"/>
                <w:szCs w:val="20"/>
              </w:rPr>
              <w:t>to be going to.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Na ogół poprawnie posługuje się konstrukcją </w:t>
            </w:r>
            <w:r w:rsidRPr="00B8755E">
              <w:rPr>
                <w:i/>
                <w:sz w:val="20"/>
                <w:szCs w:val="20"/>
              </w:rPr>
              <w:t>to be going to</w:t>
            </w:r>
            <w:r w:rsidRPr="00B8755E">
              <w:rPr>
                <w:sz w:val="20"/>
                <w:szCs w:val="20"/>
              </w:rPr>
              <w:t xml:space="preserve"> w odniesieniu do planów i intencji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i przeważnie poprawnie stosuje czasowniki modalne </w:t>
            </w:r>
            <w:r w:rsidRPr="00B8755E">
              <w:rPr>
                <w:i/>
                <w:sz w:val="20"/>
                <w:szCs w:val="20"/>
              </w:rPr>
              <w:t xml:space="preserve">should/shouldn’t </w:t>
            </w:r>
            <w:r w:rsidRPr="00B8755E">
              <w:rPr>
                <w:sz w:val="20"/>
                <w:szCs w:val="20"/>
              </w:rPr>
              <w:t>dla udzielania rady.</w:t>
            </w:r>
          </w:p>
          <w:p w:rsidR="00CC408B" w:rsidRPr="00B8755E" w:rsidRDefault="00CC408B" w:rsidP="00456D71">
            <w:pPr>
              <w:ind w:left="4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i z łatwością podaje nazwy miesięcy, nazwy elementów krajobrazu a także nazwy czynności wykonywanych w czasie wolnym i związanych z pobytem na biwaku.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zasady tworzenia i z łatwością posługuje się liczebnikami porządkowymi.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Zna dobrze zasady tworzenia i z łatwością</w:t>
            </w:r>
            <w:r w:rsidRPr="00B8755E">
              <w:rPr>
                <w:i/>
                <w:sz w:val="20"/>
                <w:szCs w:val="20"/>
              </w:rPr>
              <w:t xml:space="preserve"> </w:t>
            </w:r>
            <w:r w:rsidRPr="00B8755E">
              <w:rPr>
                <w:sz w:val="20"/>
                <w:szCs w:val="20"/>
              </w:rPr>
              <w:t xml:space="preserve">buduje zdania twierdzące, przeczące i pytające oraz krótkie odpowiedzi z wyrażeniem </w:t>
            </w:r>
            <w:r w:rsidRPr="00B8755E">
              <w:rPr>
                <w:i/>
                <w:sz w:val="20"/>
                <w:szCs w:val="20"/>
              </w:rPr>
              <w:t>to be going to.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i/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 łatwością i poprawnie posługuje się konstrukcją </w:t>
            </w:r>
            <w:r w:rsidRPr="00B8755E">
              <w:rPr>
                <w:i/>
                <w:sz w:val="20"/>
                <w:szCs w:val="20"/>
              </w:rPr>
              <w:t>to be going to</w:t>
            </w:r>
            <w:r w:rsidRPr="00B8755E">
              <w:rPr>
                <w:sz w:val="20"/>
                <w:szCs w:val="20"/>
              </w:rPr>
              <w:t xml:space="preserve"> w odniesieniu do planów i intencji</w:t>
            </w:r>
            <w:r w:rsidRPr="00B8755E">
              <w:rPr>
                <w:i/>
                <w:sz w:val="20"/>
                <w:szCs w:val="20"/>
              </w:rPr>
              <w:t>.</w:t>
            </w:r>
          </w:p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 xml:space="preserve">Zna i zawsze poprawnie stosuje czasowniki modalne </w:t>
            </w:r>
            <w:r w:rsidRPr="00B8755E">
              <w:rPr>
                <w:i/>
                <w:sz w:val="20"/>
                <w:szCs w:val="20"/>
              </w:rPr>
              <w:t xml:space="preserve">should/shouldn’t </w:t>
            </w:r>
            <w:r w:rsidRPr="00B8755E">
              <w:rPr>
                <w:sz w:val="20"/>
                <w:szCs w:val="20"/>
              </w:rPr>
              <w:t>dla udzielania rady.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637087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637087" w:rsidRDefault="00CC408B" w:rsidP="00456D71">
            <w:pPr>
              <w:rPr>
                <w:rFonts w:ascii="Calibri" w:hAnsi="Calibri" w:cs="Calibri"/>
                <w:b/>
              </w:rPr>
            </w:pPr>
            <w:r w:rsidRPr="00637087">
              <w:rPr>
                <w:rFonts w:ascii="Calibri" w:hAnsi="Calibri" w:cs="Calibri"/>
                <w:b/>
                <w:sz w:val="22"/>
                <w:szCs w:val="22"/>
              </w:rPr>
              <w:t>Słuchanie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trudnością znajduje proste informacje w wypowiedzi, przy wyszukiwaniu złożonych informacji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znajduje proste informacje w wypowiedzi, przy wyszukiwaniu złożonych informacji popełnia dość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Zazwyczaj rozumie ogólny sens prostych i bardziej złożonych wypowiedzi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Rozumie ogólny sens prostych i bardziej złożonych wypowiedzi.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problemu samodzielnie znajduje w wypowiedzi zarówno proste, jak i złożone informacje.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492EA6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492EA6" w:rsidRDefault="00CC408B" w:rsidP="00456D71">
            <w:pPr>
              <w:rPr>
                <w:rFonts w:ascii="Calibri" w:hAnsi="Calibri" w:cs="Calibri"/>
                <w:b/>
              </w:rPr>
            </w:pPr>
            <w:r w:rsidRPr="00492EA6">
              <w:rPr>
                <w:rFonts w:ascii="Calibri" w:hAnsi="Calibri" w:cs="Calibri"/>
                <w:b/>
                <w:sz w:val="22"/>
                <w:szCs w:val="22"/>
              </w:rPr>
              <w:t>Czytanie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Ma trudności z rozumieniem ogólnego sensu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z trudem znajduje w tekście określone informacje, przy wyszukiwaniu złożonych informacji popełnia liczne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Określając kontekst wypowiedzi, popełnia liczne błędy.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niewielką pomocą na ogół znajduje w tekście określone informacje, przy wyszukiwaniu złożonych informacji popełnia dość liczne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 zawsze poprawnie określa kontekst wypowiedzi.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rozumie ogólny sens prostych i bardziej złożonych tekstów lub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znajduje w tekście określone informacje, przy wyszukiwaniu złożonych informacji zdarza mu się popełniać błędy.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określa kontekst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trudu rozumie ogólny sens prostych i bardziej złożonych tekstów i fragmentów tekstu.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samodzielnie znajduje w tekście podstawowe oraz złożone informacje.</w:t>
            </w:r>
          </w:p>
          <w:p w:rsidR="00CC408B" w:rsidRPr="00B8755E" w:rsidRDefault="00CC408B" w:rsidP="00456D71">
            <w:pPr>
              <w:numPr>
                <w:ilvl w:val="0"/>
                <w:numId w:val="4"/>
              </w:numPr>
              <w:tabs>
                <w:tab w:val="clear" w:pos="720"/>
                <w:tab w:val="num" w:pos="226"/>
              </w:tabs>
              <w:ind w:left="226" w:hanging="226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określa kontekst wypowiedzi.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1F2E61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1F2E61" w:rsidRDefault="00CC408B" w:rsidP="00456D71">
            <w:pPr>
              <w:rPr>
                <w:rFonts w:ascii="Calibri" w:hAnsi="Calibri" w:cs="Calibri"/>
                <w:b/>
              </w:rPr>
            </w:pPr>
            <w:r w:rsidRPr="001F2E61">
              <w:rPr>
                <w:rFonts w:ascii="Calibri" w:hAnsi="Calibri" w:cs="Calibri"/>
                <w:b/>
                <w:sz w:val="22"/>
                <w:szCs w:val="22"/>
              </w:rPr>
              <w:t>Mówienie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 nieudolnie tworzy proste wypowiedzi ustne, popełniając liczne błędy zaburzające komunikację: określa daty, przedstawia intencje i plany na przyszłość, opisuje krajobraz.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proste wypowiedzi ustne, popełniając dość liczne błędy częściowo zaburzające komunikację: określa daty, przedstawia intencje i plany na przyszłość, opisuje krajobraz.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niezakłócające komunikacji błędy, tworzy proste i złożone wypowiedzi ustne: określa daty, przedstawia intencje i plany na przyszłość, opisuje krajobraz.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Używając bogatego słownictwa tworzy proste i złożone wypowiedzi ustne: określa daty, przedstawia intencje i plany na przyszłość, opisuje krajobraz; ewentualne drobne błędy nie zaburzają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4B45DA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4B45DA" w:rsidRDefault="00CC408B" w:rsidP="00456D71">
            <w:pPr>
              <w:rPr>
                <w:rFonts w:ascii="Calibri" w:hAnsi="Calibri" w:cs="Calibri"/>
                <w:b/>
              </w:rPr>
            </w:pPr>
            <w:r w:rsidRPr="004B45DA">
              <w:rPr>
                <w:rFonts w:ascii="Calibri" w:hAnsi="Calibri" w:cs="Calibri"/>
                <w:b/>
                <w:sz w:val="22"/>
                <w:szCs w:val="22"/>
              </w:rPr>
              <w:t>Pisanie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Mimo pomocy, popełniając liczne błędy, nieudolnie tworzy bardzo proste wypowiedzi pisemne: przedstawia plany dotyczące przyjęcia urodzinowego, opisuje ciekawe krajobrazowo miejsce w Polsce lub innym kraju, pisze pocztówkę z wyprawy.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 lub z pomocą nauczyciela tworzy bardzo proste wypowiedzi pisemne: przedstawia plany dotyczące przyjęcia urodzinowego, opisuje ciekawe krajobrazowo miejsce w Polsce lub innym kraju, pisze pocztówkę z wyprawy; dość liczne błędy częściowo zakłócają komunikację.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 niezakłócające komunikacji, tworzy proste i bardziej złożone wypowiedzi pisemne: przedstawia plany dotyczące przyjęcia urodzinowego, opisuje ciekawe krajobrazowo miejsce w Polsce lub innym kraju, pisze pocztówkę z wyprawy.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Samodzielnie, stosując urozmaicone słownictwo, tworzy proste i bardziej złożone wypowiedzi pisemne: przedstawia plany dotyczące przyjęcia urodzinowego, opisuje ciekawe krajobrazowo miejsce w Polsce lub innym kraju, pisze pocztówkę z wyprawy; ewentualne drobne błędy nie zaburzają komunikacji.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69460A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69460A" w:rsidRDefault="00CC408B" w:rsidP="00456D71">
            <w:pPr>
              <w:rPr>
                <w:rFonts w:ascii="Calibri" w:hAnsi="Calibri" w:cs="Calibri"/>
                <w:b/>
              </w:rPr>
            </w:pPr>
            <w:r w:rsidRPr="0069460A">
              <w:rPr>
                <w:rFonts w:ascii="Calibri" w:hAnsi="Calibri" w:cs="Calibri"/>
                <w:b/>
                <w:sz w:val="22"/>
                <w:szCs w:val="22"/>
              </w:rPr>
              <w:t>Reagowanie</w:t>
            </w: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reaguje w prostych sytuacjach, popełniając liczne błędy: uzyskuje i przekazuje informacje odnośnie intencji i planów na przyszłość; stosując zwroty grzecznościowe, prosi o radę i udziela rady oraz zaprasza na przyjęcie urodzinowe.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Reaguje w prostych sytuacjach, często popełniając błędy: uzyskuje i przekazuje informacje odnośnie intencji i planów na przyszłość; stosując zwroty grzecznościowe, prosi o radę i udziela rady oraz zaprasza na przyjęcie urodzinowe.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Popełniając nieliczne błędy, reaguje w prostych i bardziej złożonych sytuacjach: uzyskuje i przekazuje informacje odnośnie intencji i planów na przyszłość; stosując zwroty grzecznościowe, prosi o radę i udziela rady oraz zaprasza na przyjęcie urodzinowe.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C408B" w:rsidRPr="00B8755E" w:rsidRDefault="00CC408B" w:rsidP="00456D71">
            <w:pPr>
              <w:numPr>
                <w:ilvl w:val="0"/>
                <w:numId w:val="11"/>
              </w:numPr>
              <w:tabs>
                <w:tab w:val="clear" w:pos="720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Swobodnie i bezbłędnie lub niemal bezbłędnie reaguje w prostych i złożonych sytuacjach: uzyskuje i przekazuje informacje odnośnie intencji i planów na przyszłość; stosując zwroty grzecznościowe, prosi o radę i udziela rady oraz zaprasza na przyjęcie urodzinowe.</w:t>
            </w:r>
          </w:p>
          <w:p w:rsidR="00CC408B" w:rsidRPr="00B8755E" w:rsidRDefault="00CC408B" w:rsidP="00456D71">
            <w:pPr>
              <w:ind w:left="226"/>
              <w:rPr>
                <w:sz w:val="20"/>
                <w:szCs w:val="20"/>
              </w:rPr>
            </w:pPr>
          </w:p>
        </w:tc>
      </w:tr>
      <w:tr w:rsidR="00CC408B" w:rsidRPr="004927F8" w:rsidTr="00CC408B">
        <w:trPr>
          <w:trHeight w:val="533"/>
        </w:trPr>
        <w:tc>
          <w:tcPr>
            <w:tcW w:w="1843" w:type="dxa"/>
            <w:shd w:val="clear" w:color="auto" w:fill="F2F2F2"/>
          </w:tcPr>
          <w:p w:rsidR="00CC408B" w:rsidRPr="004927F8" w:rsidRDefault="00CC408B" w:rsidP="00456D71">
            <w:pPr>
              <w:rPr>
                <w:rFonts w:ascii="Calibri" w:hAnsi="Calibri" w:cs="Calibri"/>
                <w:b/>
              </w:rPr>
            </w:pPr>
            <w:r w:rsidRPr="004927F8">
              <w:rPr>
                <w:rFonts w:ascii="Calibri" w:hAnsi="Calibri" w:cs="Calibri"/>
                <w:b/>
                <w:sz w:val="22"/>
                <w:szCs w:val="22"/>
              </w:rPr>
              <w:t>Przetwarzanie tekstu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Nieudolnie przekazuje w języku angielskim informacje zawarte w materiałach wizualnych, popełniając liczne błędy.</w:t>
            </w:r>
          </w:p>
          <w:p w:rsidR="00CC408B" w:rsidRPr="00B8755E" w:rsidRDefault="00CC408B" w:rsidP="00B8755E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trudem i często niepoprawnie przekazuje w języku polskim informacje sformułowane w języku angielskim.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angielskim informacje zawarte w materiałach wizualnych, popełniając dość liczne błędy.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Przekazuje w języku polskim informacje sformułowane w języku angielskim, czasem popełniając błędy.</w:t>
            </w:r>
          </w:p>
          <w:p w:rsidR="00CC408B" w:rsidRPr="00B8755E" w:rsidRDefault="00CC408B" w:rsidP="00456D71">
            <w:pPr>
              <w:ind w:left="272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Bez większego trudu i na ogół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Na ogół poprawnie przekazuje w języku polskim informacje sformułowane w języku angielskim.</w:t>
            </w:r>
          </w:p>
          <w:p w:rsidR="00CC408B" w:rsidRPr="00B8755E" w:rsidRDefault="00CC408B" w:rsidP="00456D7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angielskim informacje zawarte w materiałach wizualnych.</w:t>
            </w:r>
          </w:p>
          <w:p w:rsidR="00CC408B" w:rsidRPr="00B8755E" w:rsidRDefault="00CC408B" w:rsidP="00456D71">
            <w:pPr>
              <w:numPr>
                <w:ilvl w:val="0"/>
                <w:numId w:val="12"/>
              </w:numPr>
              <w:tabs>
                <w:tab w:val="num" w:pos="226"/>
              </w:tabs>
              <w:ind w:left="226" w:hanging="180"/>
              <w:rPr>
                <w:sz w:val="20"/>
                <w:szCs w:val="20"/>
              </w:rPr>
            </w:pPr>
            <w:r w:rsidRPr="00B8755E">
              <w:rPr>
                <w:sz w:val="20"/>
                <w:szCs w:val="20"/>
              </w:rPr>
              <w:t>Z łatwością i poprawnie przekazuje w języku polskim informacje sformułowane w języku angielskim.</w:t>
            </w:r>
          </w:p>
          <w:p w:rsidR="00CC408B" w:rsidRPr="00B8755E" w:rsidRDefault="00CC408B" w:rsidP="00456D71">
            <w:pPr>
              <w:ind w:left="363"/>
              <w:rPr>
                <w:sz w:val="20"/>
                <w:szCs w:val="20"/>
              </w:rPr>
            </w:pPr>
          </w:p>
        </w:tc>
      </w:tr>
    </w:tbl>
    <w:p w:rsidR="00CC408B" w:rsidRPr="003D567D" w:rsidRDefault="00CC408B" w:rsidP="00CC408B">
      <w:pPr>
        <w:rPr>
          <w:color w:val="FF0000"/>
        </w:rPr>
      </w:pPr>
    </w:p>
    <w:p w:rsidR="00CC408B" w:rsidRPr="003D567D" w:rsidRDefault="00CC408B" w:rsidP="00CC408B">
      <w:pPr>
        <w:rPr>
          <w:color w:val="FF0000"/>
        </w:rPr>
      </w:pPr>
    </w:p>
    <w:p w:rsidR="00DA6A4E" w:rsidRDefault="00DA6A4E"/>
    <w:sectPr w:rsidR="00DA6A4E" w:rsidSect="00CC408B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D1B" w:rsidRDefault="00980D1B" w:rsidP="00053490">
      <w:r>
        <w:separator/>
      </w:r>
    </w:p>
  </w:endnote>
  <w:endnote w:type="continuationSeparator" w:id="1">
    <w:p w:rsidR="00980D1B" w:rsidRDefault="00980D1B" w:rsidP="00053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D8B" w:rsidRPr="00076928" w:rsidRDefault="00B4752A">
    <w:pPr>
      <w:pStyle w:val="Stopka"/>
    </w:pPr>
    <w:r w:rsidRPr="009A5916">
      <w:rPr>
        <w:rFonts w:cs="Calibri"/>
        <w:i/>
        <w:color w:val="A6A6A6"/>
      </w:rPr>
      <w:t>©</w:t>
    </w:r>
    <w:r w:rsidRPr="009A5916">
      <w:rPr>
        <w:i/>
        <w:color w:val="A6A6A6"/>
      </w:rPr>
      <w:t xml:space="preserve"> Macmillan Polska 201</w:t>
    </w:r>
    <w:r>
      <w:rPr>
        <w:i/>
        <w:color w:val="A6A6A6"/>
      </w:rPr>
      <w:t>8</w:t>
    </w:r>
  </w:p>
  <w:p w:rsidR="00F94D8B" w:rsidRDefault="00980D1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D1B" w:rsidRDefault="00980D1B" w:rsidP="00053490">
      <w:r>
        <w:separator/>
      </w:r>
    </w:p>
  </w:footnote>
  <w:footnote w:type="continuationSeparator" w:id="1">
    <w:p w:rsidR="00980D1B" w:rsidRDefault="00980D1B" w:rsidP="000534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D8B" w:rsidRDefault="00E666D2">
    <w:pPr>
      <w:pStyle w:val="Nagwek"/>
      <w:jc w:val="right"/>
    </w:pPr>
    <w:r>
      <w:fldChar w:fldCharType="begin"/>
    </w:r>
    <w:r w:rsidR="00B4752A">
      <w:instrText xml:space="preserve"> PAGE   \* MERGEFORMAT </w:instrText>
    </w:r>
    <w:r>
      <w:fldChar w:fldCharType="separate"/>
    </w:r>
    <w:r w:rsidR="00980D1B">
      <w:rPr>
        <w:noProof/>
      </w:rPr>
      <w:t>1</w:t>
    </w:r>
    <w:r>
      <w:fldChar w:fldCharType="end"/>
    </w:r>
  </w:p>
  <w:p w:rsidR="00F94D8B" w:rsidRDefault="00980D1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A32"/>
    <w:multiLevelType w:val="hybridMultilevel"/>
    <w:tmpl w:val="C5807B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">
    <w:nsid w:val="01E13796"/>
    <w:multiLevelType w:val="hybridMultilevel"/>
    <w:tmpl w:val="5740A6CC"/>
    <w:lvl w:ilvl="0" w:tplc="B28A0F1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087073E6"/>
    <w:multiLevelType w:val="hybridMultilevel"/>
    <w:tmpl w:val="2660A57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CB194C"/>
    <w:multiLevelType w:val="hybridMultilevel"/>
    <w:tmpl w:val="A63CD6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1122F5"/>
    <w:multiLevelType w:val="hybridMultilevel"/>
    <w:tmpl w:val="CA92FB54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0D0D6A38"/>
    <w:multiLevelType w:val="hybridMultilevel"/>
    <w:tmpl w:val="2878E95E"/>
    <w:lvl w:ilvl="0" w:tplc="785495CC">
      <w:start w:val="1"/>
      <w:numFmt w:val="bullet"/>
      <w:lvlText w:val=""/>
      <w:lvlJc w:val="left"/>
      <w:pPr>
        <w:tabs>
          <w:tab w:val="num" w:pos="512"/>
        </w:tabs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6F5E09"/>
    <w:multiLevelType w:val="hybridMultilevel"/>
    <w:tmpl w:val="7C64822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585A26"/>
    <w:multiLevelType w:val="hybridMultilevel"/>
    <w:tmpl w:val="0EDA23F4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8">
    <w:nsid w:val="1A5F7617"/>
    <w:multiLevelType w:val="hybridMultilevel"/>
    <w:tmpl w:val="F88CCE3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C447158"/>
    <w:multiLevelType w:val="hybridMultilevel"/>
    <w:tmpl w:val="BA9A3C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0">
    <w:nsid w:val="357B75C6"/>
    <w:multiLevelType w:val="hybridMultilevel"/>
    <w:tmpl w:val="9E80FF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36F04D9E"/>
    <w:multiLevelType w:val="hybridMultilevel"/>
    <w:tmpl w:val="99025528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2">
    <w:nsid w:val="39AF21EE"/>
    <w:multiLevelType w:val="hybridMultilevel"/>
    <w:tmpl w:val="655A997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3">
    <w:nsid w:val="3D4A785A"/>
    <w:multiLevelType w:val="hybridMultilevel"/>
    <w:tmpl w:val="F3FCA2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186364"/>
    <w:multiLevelType w:val="hybridMultilevel"/>
    <w:tmpl w:val="68C85AF2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5">
    <w:nsid w:val="43887E15"/>
    <w:multiLevelType w:val="hybridMultilevel"/>
    <w:tmpl w:val="4164FE4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6">
    <w:nsid w:val="46347ACC"/>
    <w:multiLevelType w:val="hybridMultilevel"/>
    <w:tmpl w:val="4F62E0B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7A4101F"/>
    <w:multiLevelType w:val="hybridMultilevel"/>
    <w:tmpl w:val="8C40DBDC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18">
    <w:nsid w:val="4CB8036E"/>
    <w:multiLevelType w:val="hybridMultilevel"/>
    <w:tmpl w:val="A8541E5C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F8004D"/>
    <w:multiLevelType w:val="hybridMultilevel"/>
    <w:tmpl w:val="7CB6BCB8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F1190"/>
    <w:multiLevelType w:val="hybridMultilevel"/>
    <w:tmpl w:val="97806EC6"/>
    <w:lvl w:ilvl="0" w:tplc="785495CC">
      <w:start w:val="1"/>
      <w:numFmt w:val="bullet"/>
      <w:lvlText w:val=""/>
      <w:lvlJc w:val="left"/>
      <w:pPr>
        <w:ind w:left="512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2" w:hanging="360"/>
      </w:pPr>
      <w:rPr>
        <w:rFonts w:ascii="Wingdings" w:hAnsi="Wingdings" w:hint="default"/>
      </w:rPr>
    </w:lvl>
  </w:abstractNum>
  <w:abstractNum w:abstractNumId="21">
    <w:nsid w:val="582A1C7E"/>
    <w:multiLevelType w:val="hybridMultilevel"/>
    <w:tmpl w:val="D9981B9E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B383ED9"/>
    <w:multiLevelType w:val="hybridMultilevel"/>
    <w:tmpl w:val="AF2CC16A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B9E09CF"/>
    <w:multiLevelType w:val="hybridMultilevel"/>
    <w:tmpl w:val="11822E8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CBA21D2"/>
    <w:multiLevelType w:val="hybridMultilevel"/>
    <w:tmpl w:val="48D0CCDC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0254120"/>
    <w:multiLevelType w:val="hybridMultilevel"/>
    <w:tmpl w:val="426A3A0A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4622E5"/>
    <w:multiLevelType w:val="hybridMultilevel"/>
    <w:tmpl w:val="B0F2AC3A"/>
    <w:lvl w:ilvl="0" w:tplc="785495CC">
      <w:start w:val="1"/>
      <w:numFmt w:val="bullet"/>
      <w:lvlText w:val=""/>
      <w:lvlJc w:val="left"/>
      <w:pPr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27">
    <w:nsid w:val="62DD1203"/>
    <w:multiLevelType w:val="hybridMultilevel"/>
    <w:tmpl w:val="6E8C8642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C96684"/>
    <w:multiLevelType w:val="hybridMultilevel"/>
    <w:tmpl w:val="04466266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EDA0308"/>
    <w:multiLevelType w:val="hybridMultilevel"/>
    <w:tmpl w:val="E16441D0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1B45A4F"/>
    <w:multiLevelType w:val="hybridMultilevel"/>
    <w:tmpl w:val="45CAA902"/>
    <w:lvl w:ilvl="0" w:tplc="785495CC">
      <w:start w:val="1"/>
      <w:numFmt w:val="bullet"/>
      <w:lvlText w:val=""/>
      <w:lvlJc w:val="left"/>
      <w:pPr>
        <w:tabs>
          <w:tab w:val="num" w:pos="419"/>
        </w:tabs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242705"/>
    <w:multiLevelType w:val="hybridMultilevel"/>
    <w:tmpl w:val="2962FB1E"/>
    <w:lvl w:ilvl="0" w:tplc="785495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97C5430"/>
    <w:multiLevelType w:val="hybridMultilevel"/>
    <w:tmpl w:val="8D546340"/>
    <w:lvl w:ilvl="0" w:tplc="785495CC">
      <w:start w:val="1"/>
      <w:numFmt w:val="bullet"/>
      <w:lvlText w:val=""/>
      <w:lvlJc w:val="left"/>
      <w:pPr>
        <w:ind w:left="419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33">
    <w:nsid w:val="7D83637E"/>
    <w:multiLevelType w:val="hybridMultilevel"/>
    <w:tmpl w:val="89C82AA6"/>
    <w:lvl w:ilvl="0" w:tplc="785495CC">
      <w:start w:val="1"/>
      <w:numFmt w:val="bullet"/>
      <w:lvlText w:val=""/>
      <w:lvlJc w:val="left"/>
      <w:pPr>
        <w:tabs>
          <w:tab w:val="num" w:pos="536"/>
        </w:tabs>
        <w:ind w:left="536" w:hanging="360"/>
      </w:pPr>
      <w:rPr>
        <w:rFonts w:ascii="Symbol" w:hAnsi="Symbol" w:hint="default"/>
        <w:color w:val="auto"/>
        <w:sz w:val="16"/>
        <w:szCs w:val="16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9"/>
  </w:num>
  <w:num w:numId="3">
    <w:abstractNumId w:val="18"/>
  </w:num>
  <w:num w:numId="4">
    <w:abstractNumId w:val="8"/>
  </w:num>
  <w:num w:numId="5">
    <w:abstractNumId w:val="24"/>
  </w:num>
  <w:num w:numId="6">
    <w:abstractNumId w:val="22"/>
  </w:num>
  <w:num w:numId="7">
    <w:abstractNumId w:val="16"/>
  </w:num>
  <w:num w:numId="8">
    <w:abstractNumId w:val="29"/>
  </w:num>
  <w:num w:numId="9">
    <w:abstractNumId w:val="6"/>
  </w:num>
  <w:num w:numId="10">
    <w:abstractNumId w:val="27"/>
  </w:num>
  <w:num w:numId="11">
    <w:abstractNumId w:val="3"/>
  </w:num>
  <w:num w:numId="12">
    <w:abstractNumId w:val="19"/>
  </w:num>
  <w:num w:numId="13">
    <w:abstractNumId w:val="33"/>
  </w:num>
  <w:num w:numId="14">
    <w:abstractNumId w:val="2"/>
  </w:num>
  <w:num w:numId="15">
    <w:abstractNumId w:val="18"/>
  </w:num>
  <w:num w:numId="16">
    <w:abstractNumId w:val="8"/>
  </w:num>
  <w:num w:numId="17">
    <w:abstractNumId w:val="11"/>
  </w:num>
  <w:num w:numId="18">
    <w:abstractNumId w:val="26"/>
  </w:num>
  <w:num w:numId="19">
    <w:abstractNumId w:val="21"/>
  </w:num>
  <w:num w:numId="20">
    <w:abstractNumId w:val="23"/>
  </w:num>
  <w:num w:numId="21">
    <w:abstractNumId w:val="30"/>
  </w:num>
  <w:num w:numId="22">
    <w:abstractNumId w:val="11"/>
  </w:num>
  <w:num w:numId="23">
    <w:abstractNumId w:val="26"/>
  </w:num>
  <w:num w:numId="24">
    <w:abstractNumId w:val="17"/>
  </w:num>
  <w:num w:numId="25">
    <w:abstractNumId w:val="15"/>
  </w:num>
  <w:num w:numId="26">
    <w:abstractNumId w:val="28"/>
  </w:num>
  <w:num w:numId="27">
    <w:abstractNumId w:val="17"/>
  </w:num>
  <w:num w:numId="28">
    <w:abstractNumId w:val="15"/>
  </w:num>
  <w:num w:numId="29">
    <w:abstractNumId w:val="9"/>
  </w:num>
  <w:num w:numId="30">
    <w:abstractNumId w:val="20"/>
  </w:num>
  <w:num w:numId="31">
    <w:abstractNumId w:val="12"/>
  </w:num>
  <w:num w:numId="32">
    <w:abstractNumId w:val="25"/>
  </w:num>
  <w:num w:numId="33">
    <w:abstractNumId w:val="7"/>
  </w:num>
  <w:num w:numId="34">
    <w:abstractNumId w:val="0"/>
  </w:num>
  <w:num w:numId="35">
    <w:abstractNumId w:val="31"/>
  </w:num>
  <w:num w:numId="36">
    <w:abstractNumId w:val="0"/>
  </w:num>
  <w:num w:numId="37">
    <w:abstractNumId w:val="14"/>
  </w:num>
  <w:num w:numId="38">
    <w:abstractNumId w:val="5"/>
  </w:num>
  <w:num w:numId="39">
    <w:abstractNumId w:val="32"/>
  </w:num>
  <w:num w:numId="40">
    <w:abstractNumId w:val="28"/>
  </w:num>
  <w:num w:numId="41">
    <w:abstractNumId w:val="21"/>
  </w:num>
  <w:num w:numId="42">
    <w:abstractNumId w:val="12"/>
  </w:num>
  <w:num w:numId="43">
    <w:abstractNumId w:val="31"/>
  </w:num>
  <w:num w:numId="44">
    <w:abstractNumId w:val="4"/>
  </w:num>
  <w:num w:numId="45">
    <w:abstractNumId w:val="10"/>
  </w:num>
  <w:num w:numId="46">
    <w:abstractNumId w:val="13"/>
  </w:num>
  <w:num w:numId="4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C408B"/>
    <w:rsid w:val="00053490"/>
    <w:rsid w:val="00091077"/>
    <w:rsid w:val="001869A9"/>
    <w:rsid w:val="002E6213"/>
    <w:rsid w:val="00573702"/>
    <w:rsid w:val="00851292"/>
    <w:rsid w:val="00930BB9"/>
    <w:rsid w:val="00980D1B"/>
    <w:rsid w:val="00B4752A"/>
    <w:rsid w:val="00B8755E"/>
    <w:rsid w:val="00CA376E"/>
    <w:rsid w:val="00CC408B"/>
    <w:rsid w:val="00D902E8"/>
    <w:rsid w:val="00DA6A4E"/>
    <w:rsid w:val="00E66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4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CC408B"/>
    <w:rPr>
      <w:rFonts w:ascii="Tahoma" w:eastAsia="Calibri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08B"/>
    <w:rPr>
      <w:rFonts w:ascii="Tahoma" w:eastAsia="Calibri" w:hAnsi="Tahoma" w:cs="Times New Roman"/>
      <w:sz w:val="16"/>
      <w:szCs w:val="16"/>
      <w:lang w:eastAsia="pl-PL"/>
    </w:rPr>
  </w:style>
  <w:style w:type="character" w:customStyle="1" w:styleId="ipa">
    <w:name w:val="ipa"/>
    <w:rsid w:val="00CC408B"/>
    <w:rPr>
      <w:rFonts w:cs="Times New Roman"/>
    </w:rPr>
  </w:style>
  <w:style w:type="character" w:customStyle="1" w:styleId="st">
    <w:name w:val="st"/>
    <w:rsid w:val="00CC408B"/>
    <w:rPr>
      <w:rFonts w:cs="Times New Roman"/>
    </w:rPr>
  </w:style>
  <w:style w:type="character" w:styleId="Pogrubienie">
    <w:name w:val="Strong"/>
    <w:uiPriority w:val="99"/>
    <w:qFormat/>
    <w:rsid w:val="00CC408B"/>
    <w:rPr>
      <w:rFonts w:cs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CC40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C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C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C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link w:val="BezodstpwZnak"/>
    <w:uiPriority w:val="1"/>
    <w:qFormat/>
    <w:rsid w:val="00CC408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ezodstpwZnak">
    <w:name w:val="Bez odstępów Znak"/>
    <w:link w:val="Bezodstpw"/>
    <w:uiPriority w:val="1"/>
    <w:rsid w:val="00CC408B"/>
    <w:rPr>
      <w:rFonts w:ascii="Calibri" w:eastAsia="Times New Roman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408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408B"/>
    <w:rPr>
      <w:rFonts w:ascii="Times New Roman" w:eastAsia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CC408B"/>
    <w:rPr>
      <w:vertAlign w:val="superscript"/>
    </w:rPr>
  </w:style>
  <w:style w:type="paragraph" w:styleId="Tekstpodstawowy">
    <w:name w:val="Body Text"/>
    <w:basedOn w:val="Normalny"/>
    <w:link w:val="TekstpodstawowyZnak"/>
    <w:rsid w:val="00CA376E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CA376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rsid w:val="00CA376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20</Pages>
  <Words>10158</Words>
  <Characters>60952</Characters>
  <Application>Microsoft Office Word</Application>
  <DocSecurity>0</DocSecurity>
  <Lines>507</Lines>
  <Paragraphs>141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Krystynka</dc:creator>
  <cp:lastModifiedBy>Krystynka</cp:lastModifiedBy>
  <cp:revision>6</cp:revision>
  <dcterms:created xsi:type="dcterms:W3CDTF">2018-11-24T20:02:00Z</dcterms:created>
  <dcterms:modified xsi:type="dcterms:W3CDTF">2018-11-25T15:33:00Z</dcterms:modified>
</cp:coreProperties>
</file>